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A91F" w14:textId="4BE8FE39" w:rsidR="005060D9" w:rsidRPr="00703D3A" w:rsidRDefault="00ED57AE" w:rsidP="009E0E2C">
      <w:pPr>
        <w:rPr>
          <w:smallCaps/>
          <w:sz w:val="28"/>
          <w:szCs w:val="28"/>
        </w:rPr>
      </w:pPr>
      <w:r w:rsidRPr="00703D3A">
        <w:rPr>
          <w:b/>
          <w:bCs/>
          <w:sz w:val="28"/>
          <w:szCs w:val="28"/>
        </w:rPr>
        <w:t xml:space="preserve">Раздел </w:t>
      </w:r>
      <w:r w:rsidR="008C6AA2" w:rsidRPr="00703D3A">
        <w:rPr>
          <w:b/>
          <w:bCs/>
          <w:sz w:val="28"/>
          <w:szCs w:val="28"/>
        </w:rPr>
        <w:t>4</w:t>
      </w:r>
      <w:r w:rsidR="005060D9" w:rsidRPr="00703D3A">
        <w:rPr>
          <w:b/>
          <w:bCs/>
          <w:sz w:val="28"/>
          <w:szCs w:val="28"/>
        </w:rPr>
        <w:t>. РЕКОМЕНДАЦИИ</w:t>
      </w:r>
      <w:r w:rsidRPr="00703D3A">
        <w:rPr>
          <w:b/>
          <w:bCs/>
          <w:sz w:val="28"/>
          <w:szCs w:val="28"/>
        </w:rPr>
        <w:t xml:space="preserve"> </w:t>
      </w:r>
      <w:r w:rsidR="00C60809" w:rsidRPr="00703D3A">
        <w:rPr>
          <w:b/>
          <w:bCs/>
          <w:sz w:val="28"/>
          <w:szCs w:val="28"/>
        </w:rPr>
        <w:t xml:space="preserve">ДЛЯ СИСТЕМЫ ОБРАЗОВАНИЯ </w:t>
      </w:r>
      <w:r w:rsidR="00D335BE" w:rsidRPr="00703D3A">
        <w:rPr>
          <w:b/>
          <w:bCs/>
          <w:sz w:val="28"/>
          <w:szCs w:val="28"/>
        </w:rPr>
        <w:t>РЕСПУБЛИКИ МОРДОВИЯ</w:t>
      </w:r>
    </w:p>
    <w:p w14:paraId="4CFBA92D" w14:textId="2EC671B5" w:rsidR="003F69C2" w:rsidRPr="00703D3A" w:rsidRDefault="009B4508" w:rsidP="00D335BE">
      <w:pPr>
        <w:pStyle w:val="3"/>
        <w:numPr>
          <w:ilvl w:val="1"/>
          <w:numId w:val="15"/>
        </w:numPr>
        <w:tabs>
          <w:tab w:val="left" w:pos="567"/>
        </w:tabs>
        <w:rPr>
          <w:rFonts w:ascii="Times New Roman" w:hAnsi="Times New Roman"/>
        </w:rPr>
      </w:pPr>
      <w:r w:rsidRPr="00703D3A">
        <w:rPr>
          <w:rFonts w:ascii="Times New Roman" w:hAnsi="Times New Roman"/>
        </w:rPr>
        <w:t xml:space="preserve">Рекомендации по совершенствованию организации и методики преподавания предмета </w:t>
      </w:r>
      <w:r w:rsidR="00E05A1D" w:rsidRPr="00703D3A">
        <w:rPr>
          <w:rFonts w:ascii="Times New Roman" w:hAnsi="Times New Roman"/>
        </w:rPr>
        <w:t>в</w:t>
      </w:r>
      <w:r w:rsidR="00D335BE" w:rsidRPr="00703D3A">
        <w:rPr>
          <w:rFonts w:ascii="Times New Roman" w:hAnsi="Times New Roman"/>
        </w:rPr>
        <w:t xml:space="preserve"> Республике Мордовия </w:t>
      </w:r>
      <w:r w:rsidRPr="00703D3A">
        <w:rPr>
          <w:rFonts w:ascii="Times New Roman" w:hAnsi="Times New Roman"/>
        </w:rPr>
        <w:t>на основе выявленных типичных затруднений и ошибок</w:t>
      </w:r>
    </w:p>
    <w:p w14:paraId="4CFBA92E" w14:textId="08786820" w:rsidR="009B4508" w:rsidRPr="00703D3A" w:rsidRDefault="009B4508" w:rsidP="00D335BE">
      <w:pPr>
        <w:pStyle w:val="3"/>
        <w:numPr>
          <w:ilvl w:val="2"/>
          <w:numId w:val="6"/>
        </w:numPr>
        <w:tabs>
          <w:tab w:val="left" w:pos="567"/>
        </w:tabs>
        <w:rPr>
          <w:rFonts w:ascii="Times New Roman" w:hAnsi="Times New Roman"/>
          <w:b w:val="0"/>
        </w:rPr>
      </w:pPr>
      <w:r w:rsidRPr="00703D3A">
        <w:rPr>
          <w:rFonts w:ascii="Times New Roman" w:hAnsi="Times New Roman"/>
          <w:b w:val="0"/>
        </w:rPr>
        <w:t>…по совершенствованию преподавания учебного предмета всем обучающимся</w:t>
      </w:r>
    </w:p>
    <w:p w14:paraId="5AA5E081" w14:textId="77777777" w:rsidR="00D335BE" w:rsidRPr="00703D3A" w:rsidRDefault="00D335BE" w:rsidP="00D335B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2B207B62" w14:textId="02282F29" w:rsidR="00D335BE" w:rsidRPr="00703D3A" w:rsidRDefault="00D335B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pPrChange w:id="0" w:author="user" w:date="2025-08-04T20:28:00Z">
          <w:pPr>
            <w:pStyle w:val="a3"/>
            <w:numPr>
              <w:numId w:val="3"/>
            </w:numPr>
            <w:spacing w:after="0" w:line="240" w:lineRule="auto"/>
            <w:ind w:left="426" w:hanging="425"/>
            <w:jc w:val="both"/>
          </w:pPr>
        </w:pPrChange>
      </w:pPr>
      <w:r w:rsidRPr="00703D3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Учителям</w:t>
      </w:r>
    </w:p>
    <w:p w14:paraId="5A5484D7" w14:textId="77777777" w:rsidR="008056BF" w:rsidRPr="00703D3A" w:rsidRDefault="008056BF" w:rsidP="008056BF">
      <w:pPr>
        <w:ind w:firstLine="709"/>
        <w:contextualSpacing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703D3A">
        <w:rPr>
          <w:rFonts w:eastAsia="Times New Roman"/>
          <w:bCs/>
          <w:iCs/>
          <w:sz w:val="28"/>
          <w:szCs w:val="28"/>
          <w:lang w:eastAsia="en-US"/>
        </w:rPr>
        <w:t>– Рекомендовать учителям исходить из требований и рекомендаций обновленных ФГОС ООО и СОО при составлении рабочих программ, тестовых материалов, при организации проектно-исследовательской деятельности.</w:t>
      </w:r>
    </w:p>
    <w:p w14:paraId="77791D3E" w14:textId="77777777" w:rsidR="008056BF" w:rsidRPr="00703D3A" w:rsidRDefault="008056BF" w:rsidP="008056BF">
      <w:pPr>
        <w:ind w:firstLine="709"/>
        <w:jc w:val="both"/>
        <w:rPr>
          <w:sz w:val="28"/>
          <w:szCs w:val="28"/>
        </w:rPr>
      </w:pPr>
      <w:r w:rsidRPr="00703D3A">
        <w:rPr>
          <w:rFonts w:eastAsia="Times New Roman"/>
          <w:bCs/>
          <w:iCs/>
          <w:sz w:val="28"/>
          <w:szCs w:val="28"/>
        </w:rPr>
        <w:t xml:space="preserve">– </w:t>
      </w:r>
      <w:r w:rsidRPr="00703D3A">
        <w:rPr>
          <w:sz w:val="28"/>
          <w:szCs w:val="28"/>
        </w:rPr>
        <w:t>Рекомендовать учителям проведение занятий в соответствии с содержанием основной общеобразовательной программы на основе вариативных форм организации учебной деятельности, соответствующих индивидуальным особенностям обучающихся, в том числе обучающихся с особыми образовательными потребностями.</w:t>
      </w:r>
    </w:p>
    <w:p w14:paraId="7C63DE5D" w14:textId="1C2D04F1" w:rsidR="008056BF" w:rsidRPr="00703D3A" w:rsidRDefault="008056BF" w:rsidP="008056BF">
      <w:pPr>
        <w:ind w:firstLine="709"/>
        <w:jc w:val="both"/>
        <w:rPr>
          <w:sz w:val="28"/>
          <w:szCs w:val="28"/>
        </w:rPr>
      </w:pPr>
      <w:r w:rsidRPr="00703D3A">
        <w:rPr>
          <w:rFonts w:eastAsia="Times New Roman"/>
          <w:bCs/>
          <w:iCs/>
          <w:sz w:val="28"/>
          <w:szCs w:val="28"/>
        </w:rPr>
        <w:t>–</w:t>
      </w:r>
      <w:r w:rsidR="00E02362" w:rsidRPr="00703D3A">
        <w:rPr>
          <w:rFonts w:eastAsia="Times New Roman"/>
          <w:bCs/>
          <w:iCs/>
          <w:sz w:val="28"/>
          <w:szCs w:val="28"/>
        </w:rPr>
        <w:t xml:space="preserve"> </w:t>
      </w:r>
      <w:r w:rsidRPr="00703D3A">
        <w:rPr>
          <w:sz w:val="28"/>
          <w:szCs w:val="28"/>
        </w:rPr>
        <w:t xml:space="preserve">Продолжить формировать универсальные учебные действия и </w:t>
      </w:r>
      <w:proofErr w:type="spellStart"/>
      <w:r w:rsidRPr="00703D3A">
        <w:rPr>
          <w:sz w:val="28"/>
          <w:szCs w:val="28"/>
        </w:rPr>
        <w:t>метапредметность</w:t>
      </w:r>
      <w:proofErr w:type="spellEnd"/>
      <w:r w:rsidRPr="00703D3A">
        <w:rPr>
          <w:sz w:val="28"/>
          <w:szCs w:val="28"/>
        </w:rPr>
        <w:t xml:space="preserve"> обучающихся на уроках иностранного языка.</w:t>
      </w:r>
    </w:p>
    <w:p w14:paraId="1E5685F5" w14:textId="06235776" w:rsidR="008056BF" w:rsidRPr="00703D3A" w:rsidRDefault="008056BF" w:rsidP="008056BF">
      <w:pPr>
        <w:ind w:firstLine="709"/>
        <w:jc w:val="both"/>
        <w:rPr>
          <w:sz w:val="28"/>
          <w:szCs w:val="28"/>
        </w:rPr>
      </w:pPr>
      <w:r w:rsidRPr="00703D3A">
        <w:rPr>
          <w:rFonts w:eastAsia="Times New Roman"/>
          <w:bCs/>
          <w:iCs/>
          <w:sz w:val="28"/>
          <w:szCs w:val="28"/>
        </w:rPr>
        <w:t>–</w:t>
      </w:r>
      <w:r w:rsidR="00E02362" w:rsidRPr="00703D3A">
        <w:rPr>
          <w:rFonts w:eastAsia="Times New Roman"/>
          <w:bCs/>
          <w:iCs/>
          <w:sz w:val="28"/>
          <w:szCs w:val="28"/>
        </w:rPr>
        <w:t xml:space="preserve"> </w:t>
      </w:r>
      <w:r w:rsidRPr="00703D3A">
        <w:rPr>
          <w:sz w:val="28"/>
          <w:szCs w:val="28"/>
        </w:rPr>
        <w:t>Продолжить внедрение рефлексивного подхода при оценивании личностных достижений.</w:t>
      </w:r>
    </w:p>
    <w:p w14:paraId="785DB854" w14:textId="14DF0F67" w:rsidR="008056BF" w:rsidRPr="00703D3A" w:rsidRDefault="008056BF" w:rsidP="008056BF">
      <w:pPr>
        <w:ind w:firstLine="709"/>
        <w:jc w:val="both"/>
        <w:rPr>
          <w:sz w:val="28"/>
          <w:szCs w:val="28"/>
        </w:rPr>
      </w:pPr>
      <w:r w:rsidRPr="00703D3A">
        <w:rPr>
          <w:rFonts w:eastAsia="Times New Roman"/>
          <w:bCs/>
          <w:iCs/>
          <w:sz w:val="28"/>
          <w:szCs w:val="28"/>
        </w:rPr>
        <w:t>–</w:t>
      </w:r>
      <w:r w:rsidR="00E02362" w:rsidRPr="00703D3A">
        <w:rPr>
          <w:rFonts w:eastAsia="Times New Roman"/>
          <w:bCs/>
          <w:iCs/>
          <w:sz w:val="28"/>
          <w:szCs w:val="28"/>
        </w:rPr>
        <w:t xml:space="preserve"> </w:t>
      </w:r>
      <w:r w:rsidRPr="00703D3A">
        <w:rPr>
          <w:sz w:val="28"/>
          <w:szCs w:val="28"/>
        </w:rPr>
        <w:t>Проводить на регулярной основе диагностическое (промежуточное, рубежное, итоговое) тестирование обучающихся.</w:t>
      </w:r>
    </w:p>
    <w:p w14:paraId="3E7574CA" w14:textId="4C5EAB79" w:rsidR="008056BF" w:rsidRPr="00703D3A" w:rsidRDefault="008056BF" w:rsidP="008056BF">
      <w:pPr>
        <w:ind w:firstLine="709"/>
        <w:jc w:val="both"/>
        <w:rPr>
          <w:sz w:val="28"/>
          <w:szCs w:val="28"/>
        </w:rPr>
      </w:pPr>
      <w:r w:rsidRPr="00703D3A">
        <w:rPr>
          <w:rFonts w:eastAsia="Times New Roman"/>
          <w:bCs/>
          <w:iCs/>
          <w:sz w:val="28"/>
          <w:szCs w:val="28"/>
        </w:rPr>
        <w:t>–</w:t>
      </w:r>
      <w:r w:rsidR="00E02362" w:rsidRPr="00703D3A">
        <w:rPr>
          <w:rFonts w:eastAsia="Times New Roman"/>
          <w:bCs/>
          <w:iCs/>
          <w:sz w:val="28"/>
          <w:szCs w:val="28"/>
        </w:rPr>
        <w:t xml:space="preserve"> </w:t>
      </w:r>
      <w:r w:rsidRPr="00703D3A">
        <w:rPr>
          <w:sz w:val="28"/>
          <w:szCs w:val="28"/>
        </w:rPr>
        <w:t>Формировать учебные иноязычные стратегии обучения при подготовке обучающихся к устной части ЕГЭ по иностранным языкам.</w:t>
      </w:r>
    </w:p>
    <w:p w14:paraId="3B0E300A" w14:textId="66E51E9E" w:rsidR="008056BF" w:rsidRPr="00703D3A" w:rsidRDefault="008056BF" w:rsidP="008056BF">
      <w:pPr>
        <w:ind w:firstLine="709"/>
        <w:jc w:val="both"/>
        <w:rPr>
          <w:sz w:val="28"/>
          <w:szCs w:val="28"/>
        </w:rPr>
      </w:pPr>
      <w:r w:rsidRPr="00703D3A">
        <w:rPr>
          <w:rFonts w:eastAsia="Times New Roman"/>
          <w:bCs/>
          <w:iCs/>
          <w:sz w:val="28"/>
          <w:szCs w:val="28"/>
        </w:rPr>
        <w:t>–</w:t>
      </w:r>
      <w:r w:rsidR="00E02362" w:rsidRPr="00703D3A">
        <w:rPr>
          <w:rFonts w:eastAsia="Times New Roman"/>
          <w:bCs/>
          <w:iCs/>
          <w:sz w:val="28"/>
          <w:szCs w:val="28"/>
        </w:rPr>
        <w:t xml:space="preserve"> </w:t>
      </w:r>
      <w:r w:rsidRPr="00703D3A">
        <w:rPr>
          <w:sz w:val="28"/>
          <w:szCs w:val="28"/>
        </w:rPr>
        <w:t>Особое внимание уделить конструированию современного урока английского языка на основе системно-деятельностного подхода в условиях реализации ФГОС: активнее в практику преподавания вводить аудирование аутентичных текстов разных жанров, знание правил построения письменных и устных высказываний в соответствии с нормами стран изучаемого языка; акцентировать внимание учащихся на устойчивых, клишированных ресурсах языка, при подготовке обеспечить наличие необходимых речевых навыков для оформления высказываний; уделять большее внимание формированию устойчивых грамматических и лексико-грамматических навыков в продуктивных видах речевой деятельности.</w:t>
      </w:r>
    </w:p>
    <w:p w14:paraId="2A55D47D" w14:textId="77777777" w:rsidR="008056BF" w:rsidRPr="00703D3A" w:rsidRDefault="008056BF" w:rsidP="008056BF">
      <w:pPr>
        <w:ind w:firstLine="709"/>
        <w:jc w:val="both"/>
        <w:rPr>
          <w:sz w:val="28"/>
          <w:szCs w:val="28"/>
        </w:rPr>
      </w:pPr>
      <w:r w:rsidRPr="00703D3A">
        <w:rPr>
          <w:sz w:val="28"/>
          <w:szCs w:val="28"/>
        </w:rPr>
        <w:sym w:font="Symbol" w:char="002D"/>
      </w:r>
      <w:r w:rsidRPr="00703D3A">
        <w:rPr>
          <w:sz w:val="28"/>
          <w:szCs w:val="28"/>
        </w:rPr>
        <w:t xml:space="preserve"> Особое внимание следует уделить усвоению лексико-грамматического материала в объёме, который указан в образовательном стандарте и в кодификаторе.</w:t>
      </w:r>
    </w:p>
    <w:p w14:paraId="39C5859E" w14:textId="77777777" w:rsidR="008056BF" w:rsidRPr="00703D3A" w:rsidRDefault="008056BF" w:rsidP="008056BF">
      <w:pPr>
        <w:ind w:firstLine="709"/>
        <w:jc w:val="both"/>
        <w:rPr>
          <w:sz w:val="28"/>
          <w:szCs w:val="28"/>
        </w:rPr>
      </w:pPr>
      <w:r w:rsidRPr="00703D3A">
        <w:rPr>
          <w:rFonts w:eastAsia="Times New Roman"/>
          <w:bCs/>
          <w:iCs/>
          <w:sz w:val="28"/>
          <w:szCs w:val="28"/>
        </w:rPr>
        <w:lastRenderedPageBreak/>
        <w:t xml:space="preserve">– </w:t>
      </w:r>
      <w:r w:rsidRPr="00703D3A">
        <w:rPr>
          <w:sz w:val="28"/>
          <w:szCs w:val="28"/>
        </w:rPr>
        <w:t>Для достижения метапредметных результатов использовать дополнительную литературу (справочники, словари, различные источники информации в виде текстов, схем и иллюстраций), развивать языковую догадку, а именно учить обучающихся догадываться о значении незнакомых слов по контексту, по словообразовательным элементам, по сходству с русским языком (интернациональные слова); выделять ключевые слова и фразы, анализировать, сопоставлять, сравнивать, выделять проблему и делать логические выводы; высказать свое мнение и обосновать его на основе письма-стимула (проблемных вопросов, поставленных в нем) или таблицы/диаграммы, проводить тренировки навыков спонтанной речи на уроках, учить работать с информацией (искать и выделять необходимую информацию, обобщать, выделять главное, находить общее и различное).</w:t>
      </w:r>
    </w:p>
    <w:p w14:paraId="69A3DFCE" w14:textId="28A29FF1" w:rsidR="008056BF" w:rsidRPr="00703D3A" w:rsidRDefault="008056BF" w:rsidP="008056BF">
      <w:pPr>
        <w:ind w:firstLine="709"/>
        <w:jc w:val="both"/>
        <w:rPr>
          <w:sz w:val="28"/>
          <w:szCs w:val="28"/>
        </w:rPr>
      </w:pPr>
      <w:r w:rsidRPr="00703D3A">
        <w:rPr>
          <w:sz w:val="28"/>
          <w:szCs w:val="28"/>
        </w:rPr>
        <w:sym w:font="Symbol" w:char="002D"/>
      </w:r>
      <w:r w:rsidR="00D335BE" w:rsidRPr="00703D3A">
        <w:rPr>
          <w:sz w:val="28"/>
          <w:szCs w:val="28"/>
        </w:rPr>
        <w:t xml:space="preserve"> </w:t>
      </w:r>
      <w:r w:rsidRPr="00703D3A">
        <w:rPr>
          <w:rFonts w:eastAsia="TimesNewRomanPSMT;MS Mincho"/>
          <w:sz w:val="28"/>
          <w:szCs w:val="28"/>
        </w:rPr>
        <w:t xml:space="preserve">Методическую помощь учителям и обучающимся при подготовке к ЕГЭ могут оказать материалы </w:t>
      </w:r>
      <w:r w:rsidRPr="00703D3A">
        <w:rPr>
          <w:sz w:val="28"/>
          <w:szCs w:val="28"/>
        </w:rPr>
        <w:t xml:space="preserve">следующие электронные ресурсы: </w:t>
      </w:r>
    </w:p>
    <w:p w14:paraId="4ECDC0C5" w14:textId="77777777" w:rsidR="008056BF" w:rsidRPr="00703D3A" w:rsidRDefault="008056BF" w:rsidP="008056BF">
      <w:pPr>
        <w:ind w:firstLine="709"/>
        <w:jc w:val="both"/>
        <w:rPr>
          <w:sz w:val="28"/>
          <w:szCs w:val="28"/>
        </w:rPr>
      </w:pPr>
      <w:r w:rsidRPr="00703D3A">
        <w:rPr>
          <w:sz w:val="28"/>
          <w:szCs w:val="28"/>
        </w:rPr>
        <w:t xml:space="preserve">Кодификатор элементов содержания и требований к уровню подготовки выпускников общеобразовательных учреждений для проведения основного государственного экзамена https://fipi.ru/ege/demoversii-specifikacii-kodifikatory; </w:t>
      </w:r>
    </w:p>
    <w:p w14:paraId="466924BA" w14:textId="77777777" w:rsidR="008056BF" w:rsidRPr="00703D3A" w:rsidRDefault="008056BF" w:rsidP="008056BF">
      <w:pPr>
        <w:ind w:firstLine="709"/>
        <w:jc w:val="both"/>
        <w:rPr>
          <w:sz w:val="28"/>
          <w:szCs w:val="28"/>
        </w:rPr>
      </w:pPr>
      <w:r w:rsidRPr="00703D3A">
        <w:rPr>
          <w:sz w:val="28"/>
          <w:szCs w:val="28"/>
        </w:rPr>
        <w:t xml:space="preserve">Спецификация контрольных измерительных материалов для проведения основного государственного экзамена </w:t>
      </w:r>
      <w:hyperlink r:id="rId8" w:history="1">
        <w:r w:rsidRPr="00703D3A">
          <w:rPr>
            <w:sz w:val="28"/>
            <w:szCs w:val="28"/>
            <w:u w:val="single"/>
          </w:rPr>
          <w:t>https://fipi.ru/ege/demoversii-specifikacii-kodifikatory</w:t>
        </w:r>
      </w:hyperlink>
      <w:r w:rsidRPr="00703D3A">
        <w:rPr>
          <w:sz w:val="28"/>
          <w:szCs w:val="28"/>
        </w:rPr>
        <w:t>;</w:t>
      </w:r>
    </w:p>
    <w:p w14:paraId="4AB2C145" w14:textId="77777777" w:rsidR="008056BF" w:rsidRPr="00703D3A" w:rsidRDefault="008056BF" w:rsidP="008056BF">
      <w:pPr>
        <w:ind w:firstLine="709"/>
        <w:jc w:val="both"/>
        <w:rPr>
          <w:sz w:val="28"/>
          <w:szCs w:val="28"/>
        </w:rPr>
      </w:pPr>
      <w:r w:rsidRPr="00703D3A">
        <w:rPr>
          <w:sz w:val="28"/>
          <w:szCs w:val="28"/>
        </w:rPr>
        <w:t xml:space="preserve">Демонстрационный вариант КИМ ЕГЭ </w:t>
      </w:r>
      <w:hyperlink r:id="rId9" w:history="1">
        <w:r w:rsidRPr="00703D3A">
          <w:rPr>
            <w:sz w:val="28"/>
            <w:szCs w:val="28"/>
            <w:u w:val="single"/>
          </w:rPr>
          <w:t>https://fipi.ru/ege/demoversii-specifikaciikodifikatory</w:t>
        </w:r>
      </w:hyperlink>
      <w:r w:rsidRPr="00703D3A">
        <w:rPr>
          <w:sz w:val="28"/>
          <w:szCs w:val="28"/>
        </w:rPr>
        <w:t>;</w:t>
      </w:r>
    </w:p>
    <w:p w14:paraId="46AD5BC4" w14:textId="77777777" w:rsidR="008056BF" w:rsidRPr="00703D3A" w:rsidRDefault="008056BF" w:rsidP="008056BF">
      <w:pPr>
        <w:ind w:firstLine="709"/>
        <w:jc w:val="both"/>
        <w:rPr>
          <w:sz w:val="28"/>
          <w:szCs w:val="28"/>
        </w:rPr>
      </w:pPr>
      <w:r w:rsidRPr="00703D3A">
        <w:rPr>
          <w:sz w:val="28"/>
          <w:szCs w:val="28"/>
        </w:rPr>
        <w:t>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https://fipi.ru/ege/dlya-predmetnyh-komissiysubektov-rf;</w:t>
      </w:r>
    </w:p>
    <w:p w14:paraId="1F6585CE" w14:textId="64268C3D" w:rsidR="008056BF" w:rsidRPr="00703D3A" w:rsidRDefault="008056BF" w:rsidP="008056BF">
      <w:pPr>
        <w:ind w:firstLine="709"/>
        <w:jc w:val="both"/>
        <w:rPr>
          <w:sz w:val="28"/>
          <w:szCs w:val="28"/>
          <w:shd w:val="clear" w:color="auto" w:fill="FFFFFF"/>
        </w:rPr>
      </w:pPr>
      <w:r w:rsidRPr="00703D3A">
        <w:rPr>
          <w:sz w:val="28"/>
          <w:szCs w:val="28"/>
          <w:shd w:val="clear" w:color="auto" w:fill="FFFFFF"/>
        </w:rPr>
        <w:t xml:space="preserve">Ресурсы ФГИС </w:t>
      </w:r>
      <w:r w:rsidR="0001486F" w:rsidRPr="00703D3A">
        <w:rPr>
          <w:sz w:val="28"/>
          <w:szCs w:val="28"/>
          <w:shd w:val="clear" w:color="auto" w:fill="FFFFFF"/>
        </w:rPr>
        <w:t>«</w:t>
      </w:r>
      <w:r w:rsidRPr="00703D3A">
        <w:rPr>
          <w:sz w:val="28"/>
          <w:szCs w:val="28"/>
          <w:shd w:val="clear" w:color="auto" w:fill="FFFFFF"/>
        </w:rPr>
        <w:t>Моя школа</w:t>
      </w:r>
      <w:r w:rsidR="0001486F" w:rsidRPr="00703D3A">
        <w:rPr>
          <w:sz w:val="28"/>
          <w:szCs w:val="28"/>
          <w:shd w:val="clear" w:color="auto" w:fill="FFFFFF"/>
        </w:rPr>
        <w:t>»</w:t>
      </w:r>
      <w:r w:rsidRPr="00703D3A">
        <w:rPr>
          <w:sz w:val="28"/>
          <w:szCs w:val="28"/>
          <w:shd w:val="clear" w:color="auto" w:fill="FFFFFF"/>
        </w:rPr>
        <w:t xml:space="preserve">, портала </w:t>
      </w:r>
      <w:r w:rsidR="0001486F" w:rsidRPr="00703D3A">
        <w:rPr>
          <w:sz w:val="28"/>
          <w:szCs w:val="28"/>
          <w:shd w:val="clear" w:color="auto" w:fill="FFFFFF"/>
        </w:rPr>
        <w:t>«</w:t>
      </w:r>
      <w:r w:rsidRPr="00703D3A">
        <w:rPr>
          <w:sz w:val="28"/>
          <w:szCs w:val="28"/>
          <w:shd w:val="clear" w:color="auto" w:fill="FFFFFF"/>
        </w:rPr>
        <w:t>Единое содержание общего образования</w:t>
      </w:r>
      <w:r w:rsidR="0001486F" w:rsidRPr="00703D3A">
        <w:rPr>
          <w:sz w:val="28"/>
          <w:szCs w:val="28"/>
          <w:shd w:val="clear" w:color="auto" w:fill="FFFFFF"/>
        </w:rPr>
        <w:t>»</w:t>
      </w:r>
      <w:r w:rsidRPr="00703D3A">
        <w:rPr>
          <w:sz w:val="28"/>
          <w:szCs w:val="28"/>
          <w:shd w:val="clear" w:color="auto" w:fill="FFFFFF"/>
        </w:rPr>
        <w:t>, Библиотека цифрового образовательного контента Академии Минпросвещения России.</w:t>
      </w:r>
    </w:p>
    <w:p w14:paraId="53D3175A" w14:textId="77777777" w:rsidR="00D335BE" w:rsidRPr="00703D3A" w:rsidRDefault="00D335BE" w:rsidP="008056BF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08CEB4A4" w14:textId="77777777" w:rsidR="00727FC0" w:rsidRPr="00703D3A" w:rsidRDefault="00727FC0" w:rsidP="00727FC0">
      <w:pPr>
        <w:pStyle w:val="a3"/>
        <w:numPr>
          <w:ilvl w:val="0"/>
          <w:numId w:val="1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03D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ИПК / ИРО, иным организациям, реализующим программы профессионального развития учителей</w:t>
      </w:r>
    </w:p>
    <w:p w14:paraId="4964E45E" w14:textId="0E050639" w:rsidR="008056BF" w:rsidRPr="00703D3A" w:rsidRDefault="008056BF" w:rsidP="008056BF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en-US"/>
        </w:rPr>
      </w:pPr>
      <w:r w:rsidRPr="00703D3A">
        <w:rPr>
          <w:sz w:val="28"/>
          <w:szCs w:val="28"/>
          <w:lang w:eastAsia="en-US"/>
        </w:rPr>
        <w:t>- Предусмотреть дальнейшую реализацию дополнительных профессиональных программ повышения квалификации для учителей английского языка с применением активных образовательных технологий с опорой на системно-деятельностный, компетентностный подходы.</w:t>
      </w:r>
    </w:p>
    <w:p w14:paraId="3E99CE7A" w14:textId="3F951DB2" w:rsidR="008056BF" w:rsidRPr="00703D3A" w:rsidRDefault="008056BF" w:rsidP="008056BF">
      <w:pPr>
        <w:ind w:firstLine="709"/>
        <w:jc w:val="both"/>
        <w:rPr>
          <w:sz w:val="28"/>
          <w:szCs w:val="28"/>
        </w:rPr>
      </w:pPr>
      <w:r w:rsidRPr="00703D3A">
        <w:rPr>
          <w:sz w:val="28"/>
          <w:szCs w:val="28"/>
        </w:rPr>
        <w:t xml:space="preserve">- Осуществлять персонифицированную адресную помощь учителям английского языка, консультирование через разработку индивидуальных образовательных маршрутов в рамках курсов повышения квалификации и в межкурсовой период в целях повышения   профессиональных компетенций. </w:t>
      </w:r>
    </w:p>
    <w:p w14:paraId="0BC7B4C5" w14:textId="27477057" w:rsidR="00727FC0" w:rsidRPr="00703D3A" w:rsidRDefault="00727FC0" w:rsidP="00727FC0">
      <w:pPr>
        <w:ind w:firstLine="709"/>
        <w:jc w:val="both"/>
        <w:rPr>
          <w:sz w:val="28"/>
          <w:szCs w:val="28"/>
        </w:rPr>
      </w:pPr>
      <w:r w:rsidRPr="00703D3A">
        <w:rPr>
          <w:sz w:val="28"/>
          <w:szCs w:val="28"/>
          <w:shd w:val="clear" w:color="auto" w:fill="FFFFFF"/>
        </w:rPr>
        <w:t xml:space="preserve">- Продолжить проведение образовательных событий различного уровня, например, педагогические марафоны </w:t>
      </w:r>
      <w:r w:rsidR="0001486F" w:rsidRPr="00703D3A">
        <w:rPr>
          <w:sz w:val="28"/>
          <w:szCs w:val="28"/>
          <w:shd w:val="clear" w:color="auto" w:fill="FFFFFF"/>
        </w:rPr>
        <w:t>«</w:t>
      </w:r>
      <w:r w:rsidRPr="00703D3A">
        <w:rPr>
          <w:sz w:val="28"/>
          <w:szCs w:val="28"/>
          <w:shd w:val="clear" w:color="auto" w:fill="FFFFFF"/>
        </w:rPr>
        <w:t>Осенняя школа учителя-2025</w:t>
      </w:r>
      <w:r w:rsidR="0001486F" w:rsidRPr="00703D3A">
        <w:rPr>
          <w:sz w:val="28"/>
          <w:szCs w:val="28"/>
          <w:shd w:val="clear" w:color="auto" w:fill="FFFFFF"/>
        </w:rPr>
        <w:t>»</w:t>
      </w:r>
      <w:r w:rsidRPr="00703D3A">
        <w:rPr>
          <w:sz w:val="28"/>
          <w:szCs w:val="28"/>
          <w:shd w:val="clear" w:color="auto" w:fill="FFFFFF"/>
        </w:rPr>
        <w:t xml:space="preserve">, </w:t>
      </w:r>
      <w:r w:rsidR="0001486F" w:rsidRPr="00703D3A">
        <w:rPr>
          <w:sz w:val="28"/>
          <w:szCs w:val="28"/>
          <w:shd w:val="clear" w:color="auto" w:fill="FFFFFF"/>
        </w:rPr>
        <w:t>«</w:t>
      </w:r>
      <w:r w:rsidRPr="00703D3A">
        <w:rPr>
          <w:sz w:val="28"/>
          <w:szCs w:val="28"/>
          <w:shd w:val="clear" w:color="auto" w:fill="FFFFFF"/>
        </w:rPr>
        <w:t>Зимняя школа учителя-2026</w:t>
      </w:r>
      <w:r w:rsidR="0001486F" w:rsidRPr="00703D3A">
        <w:rPr>
          <w:sz w:val="28"/>
          <w:szCs w:val="28"/>
          <w:shd w:val="clear" w:color="auto" w:fill="FFFFFF"/>
        </w:rPr>
        <w:t>»</w:t>
      </w:r>
      <w:r w:rsidRPr="00703D3A">
        <w:rPr>
          <w:sz w:val="28"/>
          <w:szCs w:val="28"/>
          <w:shd w:val="clear" w:color="auto" w:fill="FFFFFF"/>
        </w:rPr>
        <w:t xml:space="preserve">, </w:t>
      </w:r>
      <w:r w:rsidR="0001486F" w:rsidRPr="00703D3A">
        <w:rPr>
          <w:sz w:val="28"/>
          <w:szCs w:val="28"/>
          <w:shd w:val="clear" w:color="auto" w:fill="FFFFFF"/>
        </w:rPr>
        <w:t>«</w:t>
      </w:r>
      <w:r w:rsidRPr="00703D3A">
        <w:rPr>
          <w:sz w:val="28"/>
          <w:szCs w:val="28"/>
          <w:shd w:val="clear" w:color="auto" w:fill="FFFFFF"/>
        </w:rPr>
        <w:t>Весенняя школа учителя-2026</w:t>
      </w:r>
      <w:r w:rsidR="0001486F" w:rsidRPr="00703D3A">
        <w:rPr>
          <w:sz w:val="28"/>
          <w:szCs w:val="28"/>
          <w:shd w:val="clear" w:color="auto" w:fill="FFFFFF"/>
        </w:rPr>
        <w:t>»</w:t>
      </w:r>
      <w:r w:rsidRPr="00703D3A">
        <w:rPr>
          <w:sz w:val="28"/>
          <w:szCs w:val="28"/>
          <w:shd w:val="clear" w:color="auto" w:fill="FFFFFF"/>
        </w:rPr>
        <w:t xml:space="preserve"> и др.   с целью повышения профессиональной и творческой активности педагогов, ликвидации профессиональных дефицитов, создание среды профессионального сотрудничества.</w:t>
      </w:r>
    </w:p>
    <w:p w14:paraId="33A9950C" w14:textId="77777777" w:rsidR="00727FC0" w:rsidRPr="00703D3A" w:rsidRDefault="00727FC0" w:rsidP="008056BF">
      <w:pPr>
        <w:ind w:firstLine="709"/>
        <w:jc w:val="both"/>
        <w:rPr>
          <w:sz w:val="28"/>
          <w:szCs w:val="28"/>
        </w:rPr>
      </w:pPr>
    </w:p>
    <w:p w14:paraId="7B862035" w14:textId="77777777" w:rsidR="008056BF" w:rsidRPr="00703D3A" w:rsidRDefault="008056BF" w:rsidP="00727FC0">
      <w:pPr>
        <w:numPr>
          <w:ilvl w:val="0"/>
          <w:numId w:val="12"/>
        </w:numPr>
        <w:ind w:left="567" w:firstLine="142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703D3A">
        <w:rPr>
          <w:rFonts w:eastAsia="Times New Roman"/>
          <w:bCs/>
          <w:iCs/>
          <w:sz w:val="28"/>
          <w:szCs w:val="28"/>
        </w:rPr>
        <w:t>Прочие рекомендации.</w:t>
      </w:r>
    </w:p>
    <w:p w14:paraId="638E93ED" w14:textId="77777777" w:rsidR="008056BF" w:rsidRPr="00703D3A" w:rsidRDefault="008056BF" w:rsidP="008056BF">
      <w:pPr>
        <w:ind w:firstLine="709"/>
        <w:jc w:val="both"/>
        <w:rPr>
          <w:bCs/>
          <w:sz w:val="28"/>
          <w:szCs w:val="28"/>
        </w:rPr>
      </w:pPr>
      <w:r w:rsidRPr="00703D3A">
        <w:rPr>
          <w:rFonts w:eastAsia="SimSun"/>
          <w:bCs/>
          <w:sz w:val="28"/>
          <w:szCs w:val="28"/>
          <w:lang w:val="x-none" w:eastAsia="x-none"/>
        </w:rPr>
        <w:t xml:space="preserve"> В целях </w:t>
      </w:r>
      <w:r w:rsidRPr="00703D3A">
        <w:rPr>
          <w:sz w:val="28"/>
          <w:szCs w:val="28"/>
        </w:rPr>
        <w:t xml:space="preserve">развития и углубления интереса учащихся к английскому языку, совершенствование их практических навыков и умений, воспитание уважения к традициям и культуре своей Родины и страны изучаемого языка использовать различные формы </w:t>
      </w:r>
      <w:r w:rsidRPr="00703D3A">
        <w:rPr>
          <w:bCs/>
          <w:sz w:val="28"/>
          <w:szCs w:val="28"/>
        </w:rPr>
        <w:t>внеурочной работы, например фестивали театральных постановок на английском языке, концерты, литературные вечера и т.д.</w:t>
      </w:r>
    </w:p>
    <w:p w14:paraId="100B898C" w14:textId="77777777" w:rsidR="008056BF" w:rsidRPr="00703D3A" w:rsidRDefault="008056BF" w:rsidP="00CE5162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4CFBA934" w14:textId="26DC69D4" w:rsidR="009B4508" w:rsidRPr="00703D3A" w:rsidRDefault="00D335BE" w:rsidP="00D335BE">
      <w:pPr>
        <w:pStyle w:val="3"/>
        <w:numPr>
          <w:ilvl w:val="0"/>
          <w:numId w:val="0"/>
        </w:numPr>
        <w:ind w:left="720"/>
        <w:rPr>
          <w:rFonts w:ascii="Times New Roman" w:hAnsi="Times New Roman"/>
          <w:szCs w:val="28"/>
        </w:rPr>
      </w:pPr>
      <w:r w:rsidRPr="00703D3A">
        <w:rPr>
          <w:rFonts w:ascii="Times New Roman" w:hAnsi="Times New Roman"/>
          <w:szCs w:val="28"/>
        </w:rPr>
        <w:t>4.1.2</w:t>
      </w:r>
      <w:r w:rsidR="009B4508" w:rsidRPr="00703D3A">
        <w:rPr>
          <w:rFonts w:ascii="Times New Roman" w:hAnsi="Times New Roman"/>
          <w:b w:val="0"/>
          <w:bCs w:val="0"/>
          <w:szCs w:val="28"/>
        </w:rPr>
        <w:t>…</w:t>
      </w:r>
      <w:r w:rsidR="009B4508" w:rsidRPr="00703D3A">
        <w:rPr>
          <w:rFonts w:ascii="Times New Roman" w:hAnsi="Times New Roman"/>
          <w:szCs w:val="28"/>
        </w:rPr>
        <w:t>по организации дифференцированного обучения школьников с разным</w:t>
      </w:r>
      <w:r w:rsidR="00276E91" w:rsidRPr="00703D3A">
        <w:rPr>
          <w:rFonts w:ascii="Times New Roman" w:hAnsi="Times New Roman"/>
          <w:szCs w:val="28"/>
        </w:rPr>
        <w:t>и</w:t>
      </w:r>
      <w:r w:rsidR="009B4508" w:rsidRPr="00703D3A">
        <w:rPr>
          <w:rFonts w:ascii="Times New Roman" w:hAnsi="Times New Roman"/>
          <w:szCs w:val="28"/>
        </w:rPr>
        <w:t xml:space="preserve"> уровн</w:t>
      </w:r>
      <w:r w:rsidR="00276E91" w:rsidRPr="00703D3A">
        <w:rPr>
          <w:rFonts w:ascii="Times New Roman" w:hAnsi="Times New Roman"/>
          <w:szCs w:val="28"/>
        </w:rPr>
        <w:t>я</w:t>
      </w:r>
      <w:r w:rsidR="009B4508" w:rsidRPr="00703D3A">
        <w:rPr>
          <w:rFonts w:ascii="Times New Roman" w:hAnsi="Times New Roman"/>
          <w:szCs w:val="28"/>
        </w:rPr>
        <w:t>м</w:t>
      </w:r>
      <w:r w:rsidR="00276E91" w:rsidRPr="00703D3A">
        <w:rPr>
          <w:rFonts w:ascii="Times New Roman" w:hAnsi="Times New Roman"/>
          <w:szCs w:val="28"/>
        </w:rPr>
        <w:t>и</w:t>
      </w:r>
      <w:r w:rsidR="009B4508" w:rsidRPr="00703D3A">
        <w:rPr>
          <w:rFonts w:ascii="Times New Roman" w:hAnsi="Times New Roman"/>
          <w:szCs w:val="28"/>
        </w:rPr>
        <w:t xml:space="preserve"> предметной подготовки</w:t>
      </w:r>
    </w:p>
    <w:p w14:paraId="222A5B21" w14:textId="603B0429" w:rsidR="00125D08" w:rsidRPr="00703D3A" w:rsidRDefault="00125D08" w:rsidP="00125D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703D3A">
        <w:rPr>
          <w:rFonts w:ascii="Times New Roman" w:eastAsia="Times New Roman" w:hAnsi="Times New Roman"/>
          <w:bCs/>
          <w:i/>
          <w:iCs/>
          <w:sz w:val="28"/>
          <w:szCs w:val="28"/>
        </w:rPr>
        <w:t>Учителям</w:t>
      </w:r>
    </w:p>
    <w:p w14:paraId="6FA30655" w14:textId="77777777" w:rsidR="00D335BE" w:rsidRPr="00703D3A" w:rsidRDefault="00125D08" w:rsidP="00125D08">
      <w:pPr>
        <w:ind w:firstLine="709"/>
        <w:jc w:val="both"/>
        <w:rPr>
          <w:sz w:val="28"/>
          <w:szCs w:val="28"/>
        </w:rPr>
      </w:pPr>
      <w:r w:rsidRPr="00703D3A">
        <w:rPr>
          <w:sz w:val="28"/>
          <w:szCs w:val="28"/>
        </w:rPr>
        <w:t xml:space="preserve">Большинству учащихся всех уровней подготовки следует обратить пристальное внимание на развитие лексико-грамматических навыков – правильного употребления словоформ и лексем в коммуникативно значимых текстах. В процессе обучения важно развивать грамматические навыки на связных текстах и делать акцент на функции грамматических форм. Полезными будут интегрированные задания на чтение и тренировку грамматических навыков: изменение грамматических форм слов в тексте и объяснение разницы в значениях. В процессе обучения следует обращать больше внимания на использование словообразовательных аффиксов в связных текстах и не просто заполнять таблицы образования родственных слов, предлагать обучающимся придумать предложения с образованными однокоренными словами и т. п. </w:t>
      </w:r>
    </w:p>
    <w:p w14:paraId="4069E772" w14:textId="77777777" w:rsidR="00D335BE" w:rsidRPr="00703D3A" w:rsidRDefault="00125D08" w:rsidP="00125D08">
      <w:pPr>
        <w:ind w:firstLine="709"/>
        <w:jc w:val="both"/>
        <w:rPr>
          <w:sz w:val="28"/>
          <w:szCs w:val="28"/>
        </w:rPr>
      </w:pPr>
      <w:r w:rsidRPr="00703D3A">
        <w:rPr>
          <w:sz w:val="28"/>
          <w:szCs w:val="28"/>
          <w:u w:val="single"/>
        </w:rPr>
        <w:t xml:space="preserve">Учащимся с низким уровнем предметной подготовки </w:t>
      </w:r>
      <w:r w:rsidRPr="00703D3A">
        <w:rPr>
          <w:sz w:val="28"/>
          <w:szCs w:val="28"/>
        </w:rPr>
        <w:t xml:space="preserve">рекомендуется особое внимание уделить развитию продуктивных навыков письма и говорения. Необходимо внимательно изучить формат самих заданий и придерживаться инструкций по выполнению данных заданий, приведенных в методических рекомендациях на сайте ФИПИ. Нужно научить работать с ключевыми словами, подчеркивать их в тексте заданий и внимательно проверять, на те ли вопросы даются ответы и относятся ли заданные экзаменуемым вопросы к указанной теме. В устной речи важно уделять внимание развитию монологической речи. </w:t>
      </w:r>
    </w:p>
    <w:p w14:paraId="04244A24" w14:textId="6D9AB344" w:rsidR="00D335BE" w:rsidRPr="00703D3A" w:rsidRDefault="00125D08" w:rsidP="00125D08">
      <w:pPr>
        <w:ind w:firstLine="709"/>
        <w:jc w:val="both"/>
        <w:rPr>
          <w:sz w:val="28"/>
          <w:szCs w:val="28"/>
        </w:rPr>
      </w:pPr>
      <w:r w:rsidRPr="00703D3A">
        <w:rPr>
          <w:sz w:val="28"/>
          <w:szCs w:val="28"/>
          <w:u w:val="single"/>
        </w:rPr>
        <w:t>Учащимся со средним уровнем подготовки</w:t>
      </w:r>
      <w:r w:rsidRPr="00703D3A">
        <w:rPr>
          <w:sz w:val="28"/>
          <w:szCs w:val="28"/>
        </w:rPr>
        <w:t xml:space="preserve"> рекомендуется обратить внимание на развитие перцептивных навыков полного и точного</w:t>
      </w:r>
      <w:r w:rsidR="00BF7847" w:rsidRPr="00703D3A">
        <w:rPr>
          <w:sz w:val="28"/>
          <w:szCs w:val="28"/>
        </w:rPr>
        <w:t xml:space="preserve"> </w:t>
      </w:r>
      <w:r w:rsidRPr="00703D3A">
        <w:rPr>
          <w:sz w:val="28"/>
          <w:szCs w:val="28"/>
        </w:rPr>
        <w:t>понимания содержания</w:t>
      </w:r>
      <w:r w:rsidR="00BF7847" w:rsidRPr="00703D3A">
        <w:rPr>
          <w:sz w:val="28"/>
          <w:szCs w:val="28"/>
        </w:rPr>
        <w:t xml:space="preserve"> </w:t>
      </w:r>
      <w:r w:rsidRPr="00703D3A">
        <w:rPr>
          <w:sz w:val="28"/>
          <w:szCs w:val="28"/>
        </w:rPr>
        <w:t xml:space="preserve">прослушанного и прочитанного текстов. При подготовке к выполнению заданий разделов </w:t>
      </w:r>
      <w:r w:rsidR="0001486F" w:rsidRPr="00703D3A">
        <w:rPr>
          <w:sz w:val="28"/>
          <w:szCs w:val="28"/>
        </w:rPr>
        <w:t>«</w:t>
      </w:r>
      <w:r w:rsidRPr="00703D3A">
        <w:rPr>
          <w:sz w:val="28"/>
          <w:szCs w:val="28"/>
        </w:rPr>
        <w:t>Аудирование</w:t>
      </w:r>
      <w:r w:rsidR="0001486F" w:rsidRPr="00703D3A">
        <w:rPr>
          <w:sz w:val="28"/>
          <w:szCs w:val="28"/>
        </w:rPr>
        <w:t>»</w:t>
      </w:r>
      <w:r w:rsidRPr="00703D3A">
        <w:rPr>
          <w:sz w:val="28"/>
          <w:szCs w:val="28"/>
        </w:rPr>
        <w:t xml:space="preserve"> и </w:t>
      </w:r>
      <w:r w:rsidR="0001486F" w:rsidRPr="00703D3A">
        <w:rPr>
          <w:sz w:val="28"/>
          <w:szCs w:val="28"/>
        </w:rPr>
        <w:t>«</w:t>
      </w:r>
      <w:r w:rsidRPr="00703D3A">
        <w:rPr>
          <w:sz w:val="28"/>
          <w:szCs w:val="28"/>
        </w:rPr>
        <w:t>Чтение</w:t>
      </w:r>
      <w:r w:rsidR="0001486F" w:rsidRPr="00703D3A">
        <w:rPr>
          <w:sz w:val="28"/>
          <w:szCs w:val="28"/>
        </w:rPr>
        <w:t>»</w:t>
      </w:r>
      <w:r w:rsidRPr="00703D3A">
        <w:rPr>
          <w:sz w:val="28"/>
          <w:szCs w:val="28"/>
        </w:rPr>
        <w:t xml:space="preserve"> необходимо формировать различные стратегии аудирования и чтения и повышать эффективность их использования в соответствии с коммуникативной задачей. Важно избегать дословного восприятия текста, учащимся необходимо сформировать выделять ключевые слова и не обращать внимания на те, от которых не зависит понимание основного содержания. </w:t>
      </w:r>
    </w:p>
    <w:p w14:paraId="4DF6B669" w14:textId="39E0E7AA" w:rsidR="00125D08" w:rsidRPr="00703D3A" w:rsidRDefault="00125D08" w:rsidP="00125D08">
      <w:pPr>
        <w:ind w:firstLine="709"/>
        <w:jc w:val="both"/>
        <w:rPr>
          <w:sz w:val="28"/>
          <w:szCs w:val="28"/>
        </w:rPr>
      </w:pPr>
      <w:r w:rsidRPr="00703D3A">
        <w:rPr>
          <w:sz w:val="28"/>
          <w:szCs w:val="28"/>
          <w:u w:val="single"/>
        </w:rPr>
        <w:t xml:space="preserve">Учащимся с высоким уровнем подготовки </w:t>
      </w:r>
      <w:r w:rsidRPr="00703D3A">
        <w:rPr>
          <w:sz w:val="28"/>
          <w:szCs w:val="28"/>
        </w:rPr>
        <w:t>рекомендуется также обращать внимание на правильность оформления устного и письменного высказывания с точки зрения норм употребления лексики и грамматики, отсутствия фонетических, орфографических и пунктуационных ошибок, а также работать над умением аргументированно высказать отношение к предложенной проблеме/ситуации.</w:t>
      </w:r>
    </w:p>
    <w:p w14:paraId="0CC0C78B" w14:textId="77777777" w:rsidR="00125D08" w:rsidRPr="00703D3A" w:rsidRDefault="00125D08" w:rsidP="00125D08">
      <w:pPr>
        <w:ind w:firstLine="709"/>
        <w:jc w:val="both"/>
        <w:rPr>
          <w:sz w:val="28"/>
          <w:szCs w:val="28"/>
        </w:rPr>
      </w:pPr>
    </w:p>
    <w:p w14:paraId="5AB3DA77" w14:textId="77777777" w:rsidR="00125D08" w:rsidRPr="00703D3A" w:rsidRDefault="00125D08" w:rsidP="00125D08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/>
          <w:bCs/>
          <w:i/>
          <w:iCs/>
          <w:sz w:val="28"/>
          <w:szCs w:val="28"/>
        </w:rPr>
      </w:pPr>
      <w:r w:rsidRPr="00703D3A">
        <w:rPr>
          <w:rFonts w:eastAsia="Times New Roman"/>
          <w:bCs/>
          <w:i/>
          <w:iCs/>
          <w:sz w:val="28"/>
          <w:szCs w:val="28"/>
        </w:rPr>
        <w:t>Администрациям образовательных организаций</w:t>
      </w:r>
    </w:p>
    <w:p w14:paraId="40D0DF32" w14:textId="50026EFA" w:rsidR="00125D08" w:rsidRPr="00703D3A" w:rsidRDefault="00E02362" w:rsidP="00125D08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03D3A">
        <w:rPr>
          <w:rFonts w:eastAsia="Times New Roman"/>
          <w:sz w:val="28"/>
          <w:szCs w:val="28"/>
        </w:rPr>
        <w:t>–</w:t>
      </w:r>
      <w:r w:rsidR="00125D08" w:rsidRPr="00703D3A">
        <w:rPr>
          <w:rFonts w:eastAsia="Times New Roman"/>
          <w:sz w:val="28"/>
          <w:szCs w:val="28"/>
        </w:rPr>
        <w:t xml:space="preserve"> Внедрять в учебные планы специализированные элективные и факультативные курсы по подготовке к ЕГЭ.</w:t>
      </w:r>
    </w:p>
    <w:p w14:paraId="2FB20AFA" w14:textId="77777777" w:rsidR="00E02362" w:rsidRPr="00703D3A" w:rsidRDefault="00125D08" w:rsidP="00E02362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03D3A">
        <w:rPr>
          <w:rFonts w:eastAsia="Times New Roman"/>
          <w:sz w:val="28"/>
          <w:szCs w:val="28"/>
        </w:rPr>
        <w:t>–</w:t>
      </w:r>
      <w:r w:rsidR="00E02362" w:rsidRPr="00703D3A">
        <w:rPr>
          <w:rFonts w:eastAsia="Times New Roman"/>
          <w:sz w:val="28"/>
          <w:szCs w:val="28"/>
        </w:rPr>
        <w:t xml:space="preserve"> </w:t>
      </w:r>
      <w:r w:rsidRPr="00703D3A">
        <w:rPr>
          <w:rFonts w:eastAsia="Times New Roman"/>
          <w:sz w:val="28"/>
          <w:szCs w:val="28"/>
        </w:rPr>
        <w:t>Проводить мониторинг удовлетворенности уровнем подготовки и учебными материалами среди обучающихся и их родителей на регулярной основе.</w:t>
      </w:r>
    </w:p>
    <w:p w14:paraId="718D36BD" w14:textId="1899ECBB" w:rsidR="00125D08" w:rsidRPr="00703D3A" w:rsidRDefault="00E02362" w:rsidP="00E02362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03D3A">
        <w:rPr>
          <w:rFonts w:eastAsia="Times New Roman"/>
          <w:sz w:val="28"/>
          <w:szCs w:val="28"/>
        </w:rPr>
        <w:t xml:space="preserve">– </w:t>
      </w:r>
      <w:r w:rsidR="00125D08" w:rsidRPr="00703D3A">
        <w:rPr>
          <w:sz w:val="28"/>
          <w:szCs w:val="28"/>
        </w:rPr>
        <w:t xml:space="preserve">Обеспечить участие в ежегодном республиканском фестивале иностранных языков </w:t>
      </w:r>
      <w:r w:rsidR="0001486F" w:rsidRPr="00703D3A">
        <w:rPr>
          <w:sz w:val="28"/>
          <w:szCs w:val="28"/>
        </w:rPr>
        <w:t>«</w:t>
      </w:r>
      <w:r w:rsidR="00125D08" w:rsidRPr="00703D3A">
        <w:rPr>
          <w:sz w:val="28"/>
          <w:szCs w:val="28"/>
        </w:rPr>
        <w:t>Изучать языки – это весело!</w:t>
      </w:r>
      <w:r w:rsidR="0001486F" w:rsidRPr="00703D3A">
        <w:rPr>
          <w:sz w:val="28"/>
          <w:szCs w:val="28"/>
        </w:rPr>
        <w:t>»</w:t>
      </w:r>
    </w:p>
    <w:p w14:paraId="5179DBE2" w14:textId="4D5EC09F" w:rsidR="00125D08" w:rsidRPr="00703D3A" w:rsidRDefault="00E02362" w:rsidP="00E0236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03D3A">
        <w:rPr>
          <w:sz w:val="28"/>
          <w:szCs w:val="28"/>
        </w:rPr>
        <w:t xml:space="preserve">– </w:t>
      </w:r>
      <w:r w:rsidR="00125D08" w:rsidRPr="00703D3A">
        <w:rPr>
          <w:rFonts w:eastAsia="Times New Roman"/>
          <w:sz w:val="28"/>
          <w:szCs w:val="28"/>
        </w:rPr>
        <w:t xml:space="preserve">Обеспечить участие обучающихся, выбравших для итоговой аттестации предмет </w:t>
      </w:r>
      <w:r w:rsidR="0001486F" w:rsidRPr="00703D3A">
        <w:rPr>
          <w:rFonts w:eastAsia="Times New Roman"/>
          <w:sz w:val="28"/>
          <w:szCs w:val="28"/>
        </w:rPr>
        <w:t>«</w:t>
      </w:r>
      <w:r w:rsidR="00125D08" w:rsidRPr="00703D3A">
        <w:rPr>
          <w:rFonts w:eastAsia="Times New Roman"/>
          <w:sz w:val="28"/>
          <w:szCs w:val="28"/>
        </w:rPr>
        <w:t>Английский язык</w:t>
      </w:r>
      <w:r w:rsidR="0001486F" w:rsidRPr="00703D3A">
        <w:rPr>
          <w:rFonts w:eastAsia="Times New Roman"/>
          <w:sz w:val="28"/>
          <w:szCs w:val="28"/>
        </w:rPr>
        <w:t>»</w:t>
      </w:r>
      <w:r w:rsidR="00125D08" w:rsidRPr="00703D3A">
        <w:rPr>
          <w:rFonts w:eastAsia="Times New Roman"/>
          <w:sz w:val="28"/>
          <w:szCs w:val="28"/>
        </w:rPr>
        <w:t xml:space="preserve">, в дополнительных общеобразовательных общеразвивающих программах профильной направленности, в том числе на базе Регионального центра выявления, развития и поддержки способностей и талантов у детей и молодежи </w:t>
      </w:r>
      <w:r w:rsidR="0001486F" w:rsidRPr="00703D3A">
        <w:rPr>
          <w:rFonts w:eastAsia="Times New Roman"/>
          <w:sz w:val="28"/>
          <w:szCs w:val="28"/>
        </w:rPr>
        <w:t>«</w:t>
      </w:r>
      <w:r w:rsidR="00125D08" w:rsidRPr="00703D3A">
        <w:rPr>
          <w:rFonts w:eastAsia="Times New Roman"/>
          <w:sz w:val="28"/>
          <w:szCs w:val="28"/>
        </w:rPr>
        <w:t>Мира</w:t>
      </w:r>
      <w:r w:rsidR="0001486F" w:rsidRPr="00703D3A">
        <w:rPr>
          <w:rFonts w:eastAsia="Times New Roman"/>
          <w:sz w:val="28"/>
          <w:szCs w:val="28"/>
        </w:rPr>
        <w:t>»</w:t>
      </w:r>
      <w:r w:rsidR="00125D08" w:rsidRPr="00703D3A">
        <w:rPr>
          <w:rFonts w:eastAsia="Times New Roman"/>
          <w:sz w:val="28"/>
          <w:szCs w:val="28"/>
        </w:rPr>
        <w:t xml:space="preserve"> на базе ГБУ ДПО РМ </w:t>
      </w:r>
      <w:r w:rsidR="0001486F" w:rsidRPr="00703D3A">
        <w:rPr>
          <w:rFonts w:eastAsia="Times New Roman"/>
          <w:sz w:val="28"/>
          <w:szCs w:val="28"/>
        </w:rPr>
        <w:t>«</w:t>
      </w:r>
      <w:r w:rsidR="00125D08" w:rsidRPr="00703D3A">
        <w:rPr>
          <w:rFonts w:eastAsia="Times New Roman"/>
          <w:sz w:val="28"/>
          <w:szCs w:val="28"/>
        </w:rPr>
        <w:t xml:space="preserve">ЦНППМ </w:t>
      </w:r>
      <w:r w:rsidR="0001486F" w:rsidRPr="00703D3A">
        <w:rPr>
          <w:rFonts w:eastAsia="Times New Roman"/>
          <w:sz w:val="28"/>
          <w:szCs w:val="28"/>
        </w:rPr>
        <w:t>«</w:t>
      </w:r>
      <w:r w:rsidR="00125D08" w:rsidRPr="00703D3A">
        <w:rPr>
          <w:rFonts w:eastAsia="Times New Roman"/>
          <w:sz w:val="28"/>
          <w:szCs w:val="28"/>
        </w:rPr>
        <w:t>Педагог</w:t>
      </w:r>
      <w:r w:rsidR="004E2E4B" w:rsidRPr="00703D3A">
        <w:rPr>
          <w:rFonts w:eastAsia="Times New Roman"/>
          <w:sz w:val="28"/>
          <w:szCs w:val="28"/>
        </w:rPr>
        <w:t xml:space="preserve"> </w:t>
      </w:r>
      <w:r w:rsidR="00125D08" w:rsidRPr="00703D3A">
        <w:rPr>
          <w:rFonts w:eastAsia="Times New Roman"/>
          <w:sz w:val="28"/>
          <w:szCs w:val="28"/>
        </w:rPr>
        <w:t>13.ру</w:t>
      </w:r>
      <w:r w:rsidR="0001486F" w:rsidRPr="00703D3A">
        <w:rPr>
          <w:rFonts w:eastAsia="Times New Roman"/>
          <w:sz w:val="28"/>
          <w:szCs w:val="28"/>
        </w:rPr>
        <w:t>»</w:t>
      </w:r>
      <w:r w:rsidR="00125D08" w:rsidRPr="00703D3A">
        <w:rPr>
          <w:rFonts w:eastAsia="Times New Roman"/>
          <w:sz w:val="28"/>
          <w:szCs w:val="28"/>
        </w:rPr>
        <w:t>.</w:t>
      </w:r>
    </w:p>
    <w:p w14:paraId="4AF5443E" w14:textId="77777777" w:rsidR="00125D08" w:rsidRPr="00703D3A" w:rsidRDefault="00125D08" w:rsidP="00125D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14:paraId="6B7184A4" w14:textId="77777777" w:rsidR="00BF7847" w:rsidRPr="00703D3A" w:rsidRDefault="00BF7847" w:rsidP="00BF7847">
      <w:pPr>
        <w:pStyle w:val="a3"/>
        <w:numPr>
          <w:ilvl w:val="0"/>
          <w:numId w:val="1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03D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ИПК / ИРО, иным организациям, реализующим программы профессионального развития учителей</w:t>
      </w:r>
    </w:p>
    <w:p w14:paraId="66B14908" w14:textId="3E52F260" w:rsidR="00125D08" w:rsidRPr="00703D3A" w:rsidRDefault="00125D08" w:rsidP="00125D08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703D3A">
        <w:rPr>
          <w:rFonts w:eastAsia="Times New Roman"/>
          <w:bCs/>
          <w:iCs/>
          <w:sz w:val="28"/>
          <w:szCs w:val="28"/>
        </w:rPr>
        <w:t>1.</w:t>
      </w:r>
      <w:r w:rsidR="00E02362" w:rsidRPr="00703D3A">
        <w:rPr>
          <w:rFonts w:eastAsia="Times New Roman"/>
          <w:bCs/>
          <w:iCs/>
          <w:sz w:val="28"/>
          <w:szCs w:val="28"/>
        </w:rPr>
        <w:t xml:space="preserve"> </w:t>
      </w:r>
      <w:r w:rsidRPr="00703D3A">
        <w:rPr>
          <w:rFonts w:eastAsia="Times New Roman"/>
          <w:bCs/>
          <w:iCs/>
          <w:sz w:val="28"/>
          <w:szCs w:val="28"/>
        </w:rPr>
        <w:t xml:space="preserve">Организовать работу постоянно действующих семинаров-практикумов по вопросам методики подготовки к ЕГЭ по английскому языку с  трансляцией опыта работы учителей, подготовивших </w:t>
      </w:r>
      <w:proofErr w:type="spellStart"/>
      <w:r w:rsidRPr="00703D3A">
        <w:rPr>
          <w:rFonts w:eastAsia="Times New Roman"/>
          <w:bCs/>
          <w:iCs/>
          <w:sz w:val="28"/>
          <w:szCs w:val="28"/>
        </w:rPr>
        <w:t>высокобалльников</w:t>
      </w:r>
      <w:proofErr w:type="spellEnd"/>
      <w:r w:rsidRPr="00703D3A">
        <w:rPr>
          <w:rFonts w:eastAsia="Times New Roman"/>
          <w:bCs/>
          <w:iCs/>
          <w:sz w:val="28"/>
          <w:szCs w:val="28"/>
        </w:rPr>
        <w:t>.</w:t>
      </w:r>
    </w:p>
    <w:p w14:paraId="3A4B9F02" w14:textId="77777777" w:rsidR="00125D08" w:rsidRPr="00703D3A" w:rsidRDefault="00125D08" w:rsidP="00125D08">
      <w:pPr>
        <w:spacing w:after="200"/>
        <w:ind w:firstLine="709"/>
        <w:contextualSpacing/>
        <w:jc w:val="both"/>
        <w:rPr>
          <w:rFonts w:eastAsia="Times New Roman"/>
          <w:bCs/>
          <w:i/>
          <w:iCs/>
          <w:sz w:val="28"/>
          <w:szCs w:val="28"/>
        </w:rPr>
      </w:pPr>
      <w:r w:rsidRPr="00703D3A">
        <w:rPr>
          <w:rFonts w:eastAsia="Times New Roman"/>
          <w:bCs/>
          <w:iCs/>
          <w:sz w:val="28"/>
          <w:szCs w:val="28"/>
        </w:rPr>
        <w:t xml:space="preserve">2. В рамках деятельности постоянно действующей консультационной площадки обеспечить привлечение учителей английского языка, вошедших в республиканский методический актив, </w:t>
      </w:r>
      <w:r w:rsidRPr="00703D3A">
        <w:rPr>
          <w:rFonts w:eastAsia="Times New Roman"/>
          <w:bCs/>
          <w:iCs/>
          <w:sz w:val="28"/>
          <w:szCs w:val="28"/>
          <w:lang w:eastAsia="en-US"/>
        </w:rPr>
        <w:t xml:space="preserve">а также </w:t>
      </w:r>
      <w:r w:rsidRPr="00703D3A">
        <w:rPr>
          <w:sz w:val="28"/>
          <w:szCs w:val="28"/>
          <w:lang w:eastAsia="en-US"/>
        </w:rPr>
        <w:t>экспертов предметной комиссии ЕГЭ по английскому языку.</w:t>
      </w:r>
      <w:r w:rsidRPr="00703D3A">
        <w:rPr>
          <w:rFonts w:eastAsia="Times New Roman"/>
          <w:bCs/>
          <w:iCs/>
          <w:sz w:val="28"/>
          <w:szCs w:val="28"/>
        </w:rPr>
        <w:t xml:space="preserve"> </w:t>
      </w:r>
    </w:p>
    <w:p w14:paraId="021FE72C" w14:textId="1C6D77B4" w:rsidR="00125D08" w:rsidRPr="00703D3A" w:rsidRDefault="00125D08" w:rsidP="00125D08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703D3A">
        <w:rPr>
          <w:rFonts w:eastAsia="Times New Roman"/>
          <w:bCs/>
          <w:iCs/>
          <w:sz w:val="28"/>
          <w:szCs w:val="28"/>
        </w:rPr>
        <w:t>3</w:t>
      </w:r>
      <w:r w:rsidRPr="00703D3A">
        <w:rPr>
          <w:rFonts w:eastAsia="Times New Roman"/>
          <w:bCs/>
          <w:iCs/>
          <w:sz w:val="28"/>
          <w:szCs w:val="28"/>
          <w:lang w:eastAsia="en-US"/>
        </w:rPr>
        <w:t>.</w:t>
      </w:r>
      <w:r w:rsidRPr="00703D3A">
        <w:rPr>
          <w:rFonts w:eastAsia="Times New Roman"/>
          <w:b/>
          <w:bCs/>
          <w:iCs/>
          <w:sz w:val="28"/>
          <w:szCs w:val="28"/>
          <w:lang w:eastAsia="en-US"/>
        </w:rPr>
        <w:t xml:space="preserve"> </w:t>
      </w:r>
      <w:r w:rsidRPr="00703D3A">
        <w:rPr>
          <w:sz w:val="28"/>
          <w:szCs w:val="28"/>
          <w:lang w:eastAsia="en-US"/>
        </w:rPr>
        <w:t xml:space="preserve">Включить в содержание курсов повышения квалификации темы: </w:t>
      </w:r>
      <w:r w:rsidR="0001486F" w:rsidRPr="00703D3A">
        <w:rPr>
          <w:sz w:val="28"/>
          <w:szCs w:val="28"/>
          <w:lang w:eastAsia="en-US"/>
        </w:rPr>
        <w:t>«</w:t>
      </w:r>
      <w:r w:rsidRPr="00703D3A">
        <w:rPr>
          <w:sz w:val="28"/>
          <w:szCs w:val="28"/>
          <w:lang w:eastAsia="en-US"/>
        </w:rPr>
        <w:t>Анализ результатов ЕГЭ: типичные ошибки, разбор наиболее сложных вопросов</w:t>
      </w:r>
      <w:r w:rsidR="0001486F" w:rsidRPr="00703D3A">
        <w:rPr>
          <w:sz w:val="28"/>
          <w:szCs w:val="28"/>
          <w:lang w:eastAsia="en-US"/>
        </w:rPr>
        <w:t>»</w:t>
      </w:r>
      <w:r w:rsidRPr="00703D3A">
        <w:rPr>
          <w:sz w:val="28"/>
          <w:szCs w:val="28"/>
          <w:lang w:eastAsia="en-US"/>
        </w:rPr>
        <w:t>. В процессе ознакомления учителей английского языка на курсах повышения квалификации с результатами сдачи ЕГЭ в 2025году, обратить внимание на содержание, умения и виды деятельности по содержательным блокам и группам вопросов, вызвавшим наибольшие затруднения у выпускников.</w:t>
      </w:r>
    </w:p>
    <w:p w14:paraId="39F2452F" w14:textId="5A75C3CB" w:rsidR="00975B3D" w:rsidRPr="00703D3A" w:rsidRDefault="00E34A03" w:rsidP="00BF7847">
      <w:pPr>
        <w:pStyle w:val="3"/>
        <w:numPr>
          <w:ilvl w:val="1"/>
          <w:numId w:val="15"/>
        </w:numPr>
        <w:tabs>
          <w:tab w:val="left" w:pos="567"/>
        </w:tabs>
        <w:jc w:val="both"/>
        <w:rPr>
          <w:rFonts w:ascii="Times New Roman" w:hAnsi="Times New Roman"/>
          <w:szCs w:val="28"/>
        </w:rPr>
      </w:pPr>
      <w:r w:rsidRPr="00703D3A">
        <w:rPr>
          <w:rFonts w:ascii="Times New Roman" w:hAnsi="Times New Roman"/>
          <w:szCs w:val="28"/>
        </w:rPr>
        <w:t>Рекомендуемые</w:t>
      </w:r>
      <w:r w:rsidR="005060D9" w:rsidRPr="00703D3A">
        <w:rPr>
          <w:rFonts w:ascii="Times New Roman" w:hAnsi="Times New Roman"/>
          <w:szCs w:val="28"/>
        </w:rPr>
        <w:t xml:space="preserve"> тем</w:t>
      </w:r>
      <w:r w:rsidRPr="00703D3A">
        <w:rPr>
          <w:rFonts w:ascii="Times New Roman" w:hAnsi="Times New Roman"/>
          <w:szCs w:val="28"/>
        </w:rPr>
        <w:t>ы</w:t>
      </w:r>
      <w:r w:rsidR="005060D9" w:rsidRPr="00703D3A">
        <w:rPr>
          <w:rFonts w:ascii="Times New Roman" w:hAnsi="Times New Roman"/>
          <w:szCs w:val="28"/>
        </w:rPr>
        <w:t xml:space="preserve"> для обсуждения</w:t>
      </w:r>
      <w:r w:rsidR="00D54382" w:rsidRPr="00703D3A">
        <w:rPr>
          <w:rFonts w:ascii="Times New Roman" w:hAnsi="Times New Roman"/>
          <w:szCs w:val="28"/>
        </w:rPr>
        <w:t xml:space="preserve"> / обмена опытом</w:t>
      </w:r>
      <w:r w:rsidR="005060D9" w:rsidRPr="00703D3A">
        <w:rPr>
          <w:rFonts w:ascii="Times New Roman" w:hAnsi="Times New Roman"/>
          <w:szCs w:val="28"/>
        </w:rPr>
        <w:t xml:space="preserve"> на методических объединениях учителей-предметников</w:t>
      </w:r>
      <w:r w:rsidRPr="00703D3A">
        <w:rPr>
          <w:rFonts w:ascii="Times New Roman" w:hAnsi="Times New Roman"/>
          <w:szCs w:val="28"/>
        </w:rPr>
        <w:t xml:space="preserve">, в том числе по трансляции эффективных педагогических практик ОО с наиболее высокими результатами </w:t>
      </w:r>
    </w:p>
    <w:p w14:paraId="3A17C1E8" w14:textId="71C9C8B9" w:rsidR="00975B3D" w:rsidRPr="00703D3A" w:rsidRDefault="00975B3D" w:rsidP="00DC0204">
      <w:pPr>
        <w:pStyle w:val="3"/>
        <w:numPr>
          <w:ilvl w:val="1"/>
          <w:numId w:val="9"/>
        </w:numPr>
        <w:tabs>
          <w:tab w:val="clear" w:pos="1080"/>
          <w:tab w:val="left" w:pos="567"/>
          <w:tab w:val="num" w:pos="720"/>
          <w:tab w:val="left" w:pos="993"/>
        </w:tabs>
        <w:spacing w:before="0"/>
        <w:ind w:left="0" w:firstLine="709"/>
        <w:jc w:val="both"/>
        <w:rPr>
          <w:rFonts w:ascii="Times New Roman" w:eastAsia="Calibri" w:hAnsi="Times New Roman"/>
          <w:b w:val="0"/>
          <w:bCs w:val="0"/>
          <w:szCs w:val="28"/>
        </w:rPr>
      </w:pPr>
      <w:r w:rsidRPr="00703D3A">
        <w:rPr>
          <w:rFonts w:ascii="Times New Roman" w:eastAsia="Calibri" w:hAnsi="Times New Roman"/>
          <w:b w:val="0"/>
          <w:bCs w:val="0"/>
          <w:szCs w:val="28"/>
        </w:rPr>
        <w:t xml:space="preserve">Аналитические отчеты федерального, регионального и муниципального уровней о результатах ЕГЭ 2025 года: достижения и проблемные зоны, задачи на 2025/2026 учебный год. </w:t>
      </w:r>
    </w:p>
    <w:p w14:paraId="32B04BEA" w14:textId="2FFBC959" w:rsidR="00975B3D" w:rsidRPr="00703D3A" w:rsidRDefault="00975B3D" w:rsidP="00703D3A">
      <w:pPr>
        <w:pStyle w:val="3"/>
        <w:numPr>
          <w:ilvl w:val="1"/>
          <w:numId w:val="9"/>
        </w:numPr>
        <w:tabs>
          <w:tab w:val="clear" w:pos="1080"/>
          <w:tab w:val="left" w:pos="567"/>
          <w:tab w:val="num" w:pos="720"/>
          <w:tab w:val="left" w:pos="993"/>
        </w:tabs>
        <w:spacing w:before="0"/>
        <w:ind w:left="0" w:firstLine="709"/>
        <w:jc w:val="both"/>
        <w:rPr>
          <w:rFonts w:ascii="Times New Roman" w:eastAsia="Calibri" w:hAnsi="Times New Roman"/>
          <w:b w:val="0"/>
          <w:bCs w:val="0"/>
          <w:szCs w:val="28"/>
        </w:rPr>
      </w:pPr>
      <w:r w:rsidRPr="00703D3A">
        <w:rPr>
          <w:rFonts w:ascii="Times New Roman" w:eastAsia="Calibri" w:hAnsi="Times New Roman"/>
          <w:b w:val="0"/>
          <w:bCs w:val="0"/>
          <w:szCs w:val="28"/>
        </w:rPr>
        <w:t xml:space="preserve">Демонстрационные варианты, кодификаторы и спецификацию ЕГЭ по иностранным языкам 2025 года: особенности формата и содержания. </w:t>
      </w:r>
    </w:p>
    <w:p w14:paraId="006BE366" w14:textId="41054A8A" w:rsidR="00975B3D" w:rsidRPr="00703D3A" w:rsidRDefault="00975B3D" w:rsidP="00703D3A">
      <w:pPr>
        <w:pStyle w:val="3"/>
        <w:numPr>
          <w:ilvl w:val="1"/>
          <w:numId w:val="9"/>
        </w:numPr>
        <w:tabs>
          <w:tab w:val="clear" w:pos="1080"/>
          <w:tab w:val="left" w:pos="567"/>
          <w:tab w:val="num" w:pos="720"/>
          <w:tab w:val="left" w:pos="993"/>
        </w:tabs>
        <w:spacing w:before="0"/>
        <w:ind w:left="0" w:firstLine="709"/>
        <w:jc w:val="both"/>
        <w:rPr>
          <w:rFonts w:ascii="Times New Roman" w:eastAsia="Calibri" w:hAnsi="Times New Roman"/>
          <w:b w:val="0"/>
          <w:bCs w:val="0"/>
          <w:szCs w:val="28"/>
        </w:rPr>
      </w:pPr>
      <w:r w:rsidRPr="00703D3A">
        <w:rPr>
          <w:rFonts w:ascii="Times New Roman" w:eastAsia="Calibri" w:hAnsi="Times New Roman"/>
          <w:b w:val="0"/>
          <w:bCs w:val="0"/>
          <w:szCs w:val="28"/>
        </w:rPr>
        <w:t>Вопросы обучения иностранным языкам в начальной школе</w:t>
      </w:r>
    </w:p>
    <w:p w14:paraId="6AF3232F" w14:textId="3589D179" w:rsidR="00975B3D" w:rsidRPr="00703D3A" w:rsidRDefault="00975B3D" w:rsidP="00703D3A">
      <w:pPr>
        <w:pStyle w:val="3"/>
        <w:numPr>
          <w:ilvl w:val="1"/>
          <w:numId w:val="9"/>
        </w:numPr>
        <w:tabs>
          <w:tab w:val="clear" w:pos="1080"/>
          <w:tab w:val="left" w:pos="567"/>
          <w:tab w:val="num" w:pos="720"/>
          <w:tab w:val="left" w:pos="993"/>
        </w:tabs>
        <w:spacing w:before="0"/>
        <w:ind w:left="0" w:firstLine="709"/>
        <w:jc w:val="both"/>
        <w:rPr>
          <w:rFonts w:ascii="Times New Roman" w:eastAsia="Calibri" w:hAnsi="Times New Roman"/>
          <w:b w:val="0"/>
          <w:bCs w:val="0"/>
          <w:szCs w:val="28"/>
        </w:rPr>
      </w:pPr>
      <w:r w:rsidRPr="00703D3A">
        <w:rPr>
          <w:rFonts w:ascii="Times New Roman" w:eastAsia="Calibri" w:hAnsi="Times New Roman"/>
          <w:b w:val="0"/>
          <w:bCs w:val="0"/>
          <w:szCs w:val="28"/>
        </w:rPr>
        <w:t xml:space="preserve">Коммуникативно-когнитивный подход в формировании лексико-грамматических навыков на иностранном языке. </w:t>
      </w:r>
    </w:p>
    <w:p w14:paraId="0162F3AF" w14:textId="6C4D0916" w:rsidR="00975B3D" w:rsidRPr="00703D3A" w:rsidRDefault="00975B3D" w:rsidP="00703D3A">
      <w:pPr>
        <w:pStyle w:val="3"/>
        <w:numPr>
          <w:ilvl w:val="1"/>
          <w:numId w:val="9"/>
        </w:numPr>
        <w:tabs>
          <w:tab w:val="clear" w:pos="1080"/>
          <w:tab w:val="left" w:pos="567"/>
          <w:tab w:val="num" w:pos="720"/>
          <w:tab w:val="left" w:pos="993"/>
        </w:tabs>
        <w:spacing w:before="0"/>
        <w:ind w:left="0" w:firstLine="709"/>
        <w:jc w:val="both"/>
        <w:rPr>
          <w:rFonts w:ascii="Times New Roman" w:eastAsia="Calibri" w:hAnsi="Times New Roman"/>
          <w:b w:val="0"/>
          <w:bCs w:val="0"/>
          <w:szCs w:val="28"/>
        </w:rPr>
      </w:pPr>
      <w:r w:rsidRPr="00703D3A">
        <w:rPr>
          <w:rFonts w:ascii="Times New Roman" w:eastAsia="Calibri" w:hAnsi="Times New Roman"/>
          <w:b w:val="0"/>
          <w:bCs w:val="0"/>
          <w:szCs w:val="28"/>
        </w:rPr>
        <w:t xml:space="preserve">Работа с информацией на уроках английского языка, представленной в разных форматах, как метапредметное умение </w:t>
      </w:r>
    </w:p>
    <w:p w14:paraId="2E36E264" w14:textId="4ED2D36A" w:rsidR="00975B3D" w:rsidRPr="00703D3A" w:rsidRDefault="00975B3D" w:rsidP="00703D3A">
      <w:pPr>
        <w:pStyle w:val="3"/>
        <w:numPr>
          <w:ilvl w:val="1"/>
          <w:numId w:val="9"/>
        </w:numPr>
        <w:tabs>
          <w:tab w:val="clear" w:pos="1080"/>
          <w:tab w:val="left" w:pos="567"/>
          <w:tab w:val="num" w:pos="720"/>
          <w:tab w:val="left" w:pos="993"/>
        </w:tabs>
        <w:spacing w:before="0"/>
        <w:ind w:left="0" w:firstLine="709"/>
        <w:jc w:val="both"/>
        <w:rPr>
          <w:rFonts w:ascii="Times New Roman" w:eastAsia="Calibri" w:hAnsi="Times New Roman"/>
          <w:b w:val="0"/>
          <w:bCs w:val="0"/>
          <w:szCs w:val="28"/>
        </w:rPr>
      </w:pPr>
      <w:r w:rsidRPr="00703D3A">
        <w:rPr>
          <w:rFonts w:ascii="Times New Roman" w:eastAsia="Calibri" w:hAnsi="Times New Roman"/>
          <w:b w:val="0"/>
          <w:bCs w:val="0"/>
          <w:szCs w:val="28"/>
        </w:rPr>
        <w:t xml:space="preserve">Формирование и диагностика сформированности метапредметных умений, навыков и способов деятельности в процессе обучения иностранным языкам. </w:t>
      </w:r>
    </w:p>
    <w:p w14:paraId="01333B51" w14:textId="0C2A3BB2" w:rsidR="00975B3D" w:rsidRPr="00703D3A" w:rsidRDefault="00975B3D" w:rsidP="00703D3A">
      <w:pPr>
        <w:pStyle w:val="3"/>
        <w:numPr>
          <w:ilvl w:val="1"/>
          <w:numId w:val="9"/>
        </w:numPr>
        <w:tabs>
          <w:tab w:val="clear" w:pos="1080"/>
          <w:tab w:val="left" w:pos="567"/>
          <w:tab w:val="num" w:pos="720"/>
          <w:tab w:val="left" w:pos="993"/>
        </w:tabs>
        <w:spacing w:before="0"/>
        <w:ind w:left="0" w:firstLine="709"/>
        <w:jc w:val="both"/>
        <w:rPr>
          <w:rFonts w:ascii="Times New Roman" w:eastAsia="Calibri" w:hAnsi="Times New Roman"/>
          <w:b w:val="0"/>
          <w:bCs w:val="0"/>
          <w:szCs w:val="28"/>
        </w:rPr>
      </w:pPr>
      <w:r w:rsidRPr="00703D3A">
        <w:rPr>
          <w:rFonts w:ascii="Times New Roman" w:eastAsia="Calibri" w:hAnsi="Times New Roman"/>
          <w:b w:val="0"/>
          <w:bCs w:val="0"/>
          <w:szCs w:val="28"/>
        </w:rPr>
        <w:t xml:space="preserve">Проектная деятельность в процессе обучения иностранным языкам как фактор успешного выполнения заданий с развернутым ответом КИМ ЕГЭ по предмету. </w:t>
      </w:r>
    </w:p>
    <w:p w14:paraId="6193E8CC" w14:textId="0819DAB9" w:rsidR="00975B3D" w:rsidRPr="00703D3A" w:rsidRDefault="00975B3D" w:rsidP="00703D3A">
      <w:pPr>
        <w:pStyle w:val="3"/>
        <w:numPr>
          <w:ilvl w:val="1"/>
          <w:numId w:val="9"/>
        </w:numPr>
        <w:tabs>
          <w:tab w:val="clear" w:pos="1080"/>
          <w:tab w:val="left" w:pos="567"/>
          <w:tab w:val="num" w:pos="720"/>
          <w:tab w:val="left" w:pos="993"/>
        </w:tabs>
        <w:spacing w:before="0"/>
        <w:ind w:left="0" w:firstLine="709"/>
        <w:jc w:val="both"/>
        <w:rPr>
          <w:rFonts w:ascii="Times New Roman" w:eastAsia="Calibri" w:hAnsi="Times New Roman"/>
          <w:b w:val="0"/>
          <w:bCs w:val="0"/>
          <w:szCs w:val="28"/>
        </w:rPr>
      </w:pPr>
      <w:r w:rsidRPr="00703D3A">
        <w:rPr>
          <w:rFonts w:ascii="Times New Roman" w:eastAsia="Calibri" w:hAnsi="Times New Roman"/>
          <w:b w:val="0"/>
          <w:bCs w:val="0"/>
          <w:szCs w:val="28"/>
        </w:rPr>
        <w:t xml:space="preserve">Формирование стратегий выполнения заданий с развернутым ответом ЕГЭ по иностранным языкам. </w:t>
      </w:r>
    </w:p>
    <w:p w14:paraId="31C1741F" w14:textId="77777777" w:rsidR="00975B3D" w:rsidRPr="00703D3A" w:rsidRDefault="00975B3D" w:rsidP="00703D3A">
      <w:pPr>
        <w:pStyle w:val="3"/>
        <w:numPr>
          <w:ilvl w:val="1"/>
          <w:numId w:val="9"/>
        </w:numPr>
        <w:tabs>
          <w:tab w:val="clear" w:pos="1080"/>
          <w:tab w:val="left" w:pos="567"/>
          <w:tab w:val="num" w:pos="720"/>
          <w:tab w:val="left" w:pos="993"/>
        </w:tabs>
        <w:spacing w:before="0"/>
        <w:ind w:left="0" w:firstLine="709"/>
        <w:jc w:val="both"/>
        <w:rPr>
          <w:rFonts w:ascii="Times New Roman" w:eastAsia="Calibri" w:hAnsi="Times New Roman"/>
          <w:b w:val="0"/>
          <w:bCs w:val="0"/>
          <w:szCs w:val="28"/>
        </w:rPr>
      </w:pPr>
      <w:r w:rsidRPr="00703D3A">
        <w:rPr>
          <w:rFonts w:ascii="Times New Roman" w:eastAsia="Calibri" w:hAnsi="Times New Roman"/>
          <w:b w:val="0"/>
          <w:bCs w:val="0"/>
          <w:szCs w:val="28"/>
        </w:rPr>
        <w:t xml:space="preserve">Особенности аргументации на русском и иностранном языках. </w:t>
      </w:r>
    </w:p>
    <w:p w14:paraId="7846D431" w14:textId="77777777" w:rsidR="00975B3D" w:rsidRPr="00703D3A" w:rsidRDefault="00975B3D" w:rsidP="00DC0204">
      <w:pPr>
        <w:pStyle w:val="3"/>
        <w:numPr>
          <w:ilvl w:val="1"/>
          <w:numId w:val="9"/>
        </w:numPr>
        <w:tabs>
          <w:tab w:val="clear" w:pos="1080"/>
          <w:tab w:val="left" w:pos="567"/>
          <w:tab w:val="num" w:pos="720"/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eastAsia="Calibri" w:hAnsi="Times New Roman"/>
          <w:b w:val="0"/>
          <w:bCs w:val="0"/>
          <w:szCs w:val="28"/>
        </w:rPr>
      </w:pPr>
      <w:r w:rsidRPr="00703D3A">
        <w:rPr>
          <w:rFonts w:ascii="Times New Roman" w:eastAsia="Calibri" w:hAnsi="Times New Roman"/>
          <w:b w:val="0"/>
          <w:bCs w:val="0"/>
          <w:szCs w:val="28"/>
        </w:rPr>
        <w:t>Искусственный интеллект в обучении иностранным языкам.</w:t>
      </w:r>
    </w:p>
    <w:p w14:paraId="51CABEE3" w14:textId="5CD801BA" w:rsidR="00975B3D" w:rsidRPr="00703D3A" w:rsidRDefault="00975B3D" w:rsidP="00DC0204">
      <w:pPr>
        <w:pStyle w:val="3"/>
        <w:numPr>
          <w:ilvl w:val="1"/>
          <w:numId w:val="9"/>
        </w:numPr>
        <w:tabs>
          <w:tab w:val="clear" w:pos="1080"/>
          <w:tab w:val="left" w:pos="567"/>
          <w:tab w:val="num" w:pos="720"/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eastAsia="Calibri" w:hAnsi="Times New Roman"/>
          <w:b w:val="0"/>
          <w:bCs w:val="0"/>
          <w:szCs w:val="28"/>
        </w:rPr>
      </w:pPr>
      <w:r w:rsidRPr="00703D3A">
        <w:rPr>
          <w:rFonts w:ascii="Times New Roman" w:eastAsia="Calibri" w:hAnsi="Times New Roman"/>
          <w:b w:val="0"/>
          <w:bCs w:val="0"/>
          <w:szCs w:val="28"/>
        </w:rPr>
        <w:t xml:space="preserve"> Гендерный подход в изучении иностранного языка.</w:t>
      </w:r>
    </w:p>
    <w:p w14:paraId="4CFBA93F" w14:textId="61388ECA" w:rsidR="00BA108C" w:rsidRPr="00703D3A" w:rsidRDefault="00E34A03" w:rsidP="00DC0204">
      <w:pPr>
        <w:pStyle w:val="3"/>
        <w:numPr>
          <w:ilvl w:val="1"/>
          <w:numId w:val="15"/>
        </w:numPr>
        <w:tabs>
          <w:tab w:val="left" w:pos="567"/>
        </w:tabs>
        <w:ind w:hanging="11"/>
        <w:jc w:val="both"/>
        <w:rPr>
          <w:rFonts w:ascii="Times New Roman" w:hAnsi="Times New Roman"/>
          <w:szCs w:val="28"/>
        </w:rPr>
      </w:pPr>
      <w:r w:rsidRPr="00703D3A">
        <w:rPr>
          <w:rFonts w:ascii="Times New Roman" w:hAnsi="Times New Roman"/>
          <w:szCs w:val="28"/>
        </w:rPr>
        <w:t xml:space="preserve">Рекомендуемые </w:t>
      </w:r>
      <w:r w:rsidR="005060D9" w:rsidRPr="00703D3A">
        <w:rPr>
          <w:rFonts w:ascii="Times New Roman" w:hAnsi="Times New Roman"/>
          <w:szCs w:val="28"/>
        </w:rPr>
        <w:t>направления повышения квалификации</w:t>
      </w:r>
      <w:r w:rsidR="00CD61A0" w:rsidRPr="00703D3A">
        <w:rPr>
          <w:rFonts w:ascii="Times New Roman" w:hAnsi="Times New Roman"/>
          <w:szCs w:val="28"/>
        </w:rPr>
        <w:t xml:space="preserve"> работников образования </w:t>
      </w:r>
    </w:p>
    <w:p w14:paraId="0F93E067" w14:textId="59752340" w:rsidR="000C7186" w:rsidRPr="00703D3A" w:rsidRDefault="00DC18DC" w:rsidP="004E2E4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0C7186" w:rsidRPr="00703D3A">
        <w:rPr>
          <w:rFonts w:eastAsia="Times New Roman"/>
          <w:sz w:val="28"/>
          <w:szCs w:val="28"/>
        </w:rPr>
        <w:t xml:space="preserve">роведение курсов повышения квалификации для учителей английского языка, работающих в старших классах, по следующим программам: </w:t>
      </w:r>
      <w:r w:rsidR="0001486F" w:rsidRPr="00703D3A">
        <w:rPr>
          <w:rFonts w:eastAsia="Times New Roman"/>
          <w:sz w:val="28"/>
          <w:szCs w:val="28"/>
        </w:rPr>
        <w:t>«</w:t>
      </w:r>
      <w:r w:rsidR="000C7186" w:rsidRPr="00703D3A">
        <w:rPr>
          <w:rFonts w:eastAsia="Times New Roman"/>
          <w:sz w:val="28"/>
          <w:szCs w:val="28"/>
        </w:rPr>
        <w:t>Особенности подготовки выпускников образовательных организаций к ГИА-11</w:t>
      </w:r>
      <w:r w:rsidR="00E02362" w:rsidRPr="00703D3A">
        <w:rPr>
          <w:rFonts w:eastAsia="Times New Roman"/>
          <w:sz w:val="28"/>
          <w:szCs w:val="28"/>
        </w:rPr>
        <w:t xml:space="preserve"> </w:t>
      </w:r>
      <w:r w:rsidR="000C7186" w:rsidRPr="00703D3A">
        <w:rPr>
          <w:rFonts w:eastAsia="Times New Roman"/>
          <w:sz w:val="28"/>
          <w:szCs w:val="28"/>
        </w:rPr>
        <w:t>по английскому языку</w:t>
      </w:r>
      <w:r w:rsidR="0001486F" w:rsidRPr="00703D3A">
        <w:rPr>
          <w:rFonts w:eastAsia="Times New Roman"/>
          <w:sz w:val="28"/>
          <w:szCs w:val="28"/>
        </w:rPr>
        <w:t>»</w:t>
      </w:r>
      <w:r w:rsidR="000C7186" w:rsidRPr="00703D3A">
        <w:rPr>
          <w:rFonts w:eastAsia="Times New Roman"/>
          <w:sz w:val="28"/>
          <w:szCs w:val="28"/>
        </w:rPr>
        <w:t xml:space="preserve"> (36</w:t>
      </w:r>
      <w:r w:rsidR="00E02362" w:rsidRPr="00703D3A">
        <w:rPr>
          <w:rFonts w:eastAsia="Times New Roman"/>
          <w:sz w:val="28"/>
          <w:szCs w:val="28"/>
        </w:rPr>
        <w:t xml:space="preserve"> </w:t>
      </w:r>
      <w:r w:rsidR="000C7186" w:rsidRPr="00703D3A">
        <w:rPr>
          <w:rFonts w:eastAsia="Times New Roman"/>
          <w:sz w:val="28"/>
          <w:szCs w:val="28"/>
        </w:rPr>
        <w:t>ч</w:t>
      </w:r>
      <w:r w:rsidR="00E02362" w:rsidRPr="00703D3A">
        <w:rPr>
          <w:rFonts w:eastAsia="Times New Roman"/>
          <w:sz w:val="28"/>
          <w:szCs w:val="28"/>
        </w:rPr>
        <w:t>.</w:t>
      </w:r>
      <w:r w:rsidR="000C7186" w:rsidRPr="00703D3A">
        <w:rPr>
          <w:rFonts w:eastAsia="Times New Roman"/>
          <w:sz w:val="28"/>
          <w:szCs w:val="28"/>
        </w:rPr>
        <w:t xml:space="preserve">), </w:t>
      </w:r>
      <w:r w:rsidR="0001486F" w:rsidRPr="00703D3A">
        <w:rPr>
          <w:rFonts w:eastAsia="Times New Roman"/>
          <w:sz w:val="28"/>
          <w:szCs w:val="28"/>
        </w:rPr>
        <w:t>«</w:t>
      </w:r>
      <w:r w:rsidR="000C7186" w:rsidRPr="00703D3A">
        <w:rPr>
          <w:rFonts w:eastAsia="Times New Roman"/>
          <w:sz w:val="28"/>
          <w:szCs w:val="28"/>
        </w:rPr>
        <w:t>Задания высокого уровня ЕГЭ: структура, содержание, анализ типичных ошибок, система подготовки</w:t>
      </w:r>
      <w:r w:rsidR="0001486F" w:rsidRPr="00703D3A">
        <w:rPr>
          <w:rFonts w:eastAsia="Times New Roman"/>
          <w:sz w:val="28"/>
          <w:szCs w:val="28"/>
        </w:rPr>
        <w:t>»</w:t>
      </w:r>
      <w:r w:rsidR="000C7186" w:rsidRPr="00703D3A">
        <w:rPr>
          <w:rFonts w:eastAsia="Times New Roman"/>
          <w:sz w:val="28"/>
          <w:szCs w:val="28"/>
        </w:rPr>
        <w:t xml:space="preserve">, </w:t>
      </w:r>
      <w:r w:rsidR="0001486F" w:rsidRPr="00703D3A">
        <w:rPr>
          <w:rFonts w:eastAsia="Times New Roman"/>
          <w:sz w:val="28"/>
          <w:szCs w:val="28"/>
        </w:rPr>
        <w:t>«</w:t>
      </w:r>
      <w:r w:rsidR="000C7186" w:rsidRPr="00703D3A">
        <w:rPr>
          <w:rFonts w:eastAsia="Times New Roman"/>
          <w:sz w:val="28"/>
          <w:szCs w:val="28"/>
        </w:rPr>
        <w:t>Современные образовательные технологии: методика и практика применения</w:t>
      </w:r>
      <w:r w:rsidR="0001486F" w:rsidRPr="00703D3A">
        <w:rPr>
          <w:rFonts w:eastAsia="Times New Roman"/>
          <w:sz w:val="28"/>
          <w:szCs w:val="28"/>
        </w:rPr>
        <w:t>»</w:t>
      </w:r>
      <w:r w:rsidR="000C7186" w:rsidRPr="00703D3A">
        <w:rPr>
          <w:rFonts w:eastAsia="Times New Roman"/>
          <w:sz w:val="28"/>
          <w:szCs w:val="28"/>
        </w:rPr>
        <w:t>.</w:t>
      </w:r>
    </w:p>
    <w:p w14:paraId="6B894FD4" w14:textId="77777777" w:rsidR="004E2E4B" w:rsidRPr="00703D3A" w:rsidRDefault="000C7186" w:rsidP="004E2E4B">
      <w:pPr>
        <w:ind w:firstLine="709"/>
        <w:jc w:val="both"/>
        <w:rPr>
          <w:sz w:val="28"/>
          <w:szCs w:val="28"/>
        </w:rPr>
      </w:pPr>
      <w:r w:rsidRPr="00703D3A">
        <w:rPr>
          <w:sz w:val="28"/>
          <w:szCs w:val="28"/>
        </w:rPr>
        <w:t>При прохождении курсов повышения квалификации больше внимания уделять тренировочные мероприятия для учителей по заданиям ЕГЭ с последующим анализом и разбором типичных ошибок из открытых источников (ФИПИ) при прохождении специализированных курсов с целью формирования оценочной компетенции современного учителя иностранного языка.</w:t>
      </w:r>
    </w:p>
    <w:p w14:paraId="285BC376" w14:textId="666BE9A1" w:rsidR="000C7186" w:rsidRPr="00703D3A" w:rsidRDefault="000C7186" w:rsidP="004E2E4B">
      <w:pPr>
        <w:ind w:firstLine="709"/>
        <w:jc w:val="both"/>
        <w:rPr>
          <w:sz w:val="28"/>
          <w:szCs w:val="28"/>
        </w:rPr>
      </w:pPr>
      <w:r w:rsidRPr="00703D3A">
        <w:rPr>
          <w:sz w:val="28"/>
          <w:szCs w:val="28"/>
        </w:rPr>
        <w:t xml:space="preserve">Включить в содержание курсов повышения квалификации темы: </w:t>
      </w:r>
      <w:r w:rsidR="0001486F" w:rsidRPr="00703D3A">
        <w:rPr>
          <w:sz w:val="28"/>
          <w:szCs w:val="28"/>
        </w:rPr>
        <w:t>«</w:t>
      </w:r>
      <w:r w:rsidRPr="00703D3A">
        <w:rPr>
          <w:sz w:val="28"/>
          <w:szCs w:val="28"/>
        </w:rPr>
        <w:t>Анализ результатов ЕГЭ: типичные ошибки, разбор наиболее сложных вопросов</w:t>
      </w:r>
      <w:r w:rsidR="0001486F" w:rsidRPr="00703D3A">
        <w:rPr>
          <w:sz w:val="28"/>
          <w:szCs w:val="28"/>
        </w:rPr>
        <w:t>»</w:t>
      </w:r>
      <w:r w:rsidRPr="00703D3A">
        <w:rPr>
          <w:sz w:val="28"/>
          <w:szCs w:val="28"/>
        </w:rPr>
        <w:t>. В процессе ознакомления учителей английского языка  на курсах повышения квалификации с результатами сдачи ЕГЭ в 202</w:t>
      </w:r>
      <w:r w:rsidR="004E2E4B" w:rsidRPr="00703D3A">
        <w:rPr>
          <w:sz w:val="28"/>
          <w:szCs w:val="28"/>
        </w:rPr>
        <w:t>5</w:t>
      </w:r>
      <w:r w:rsidRPr="00703D3A">
        <w:rPr>
          <w:sz w:val="28"/>
          <w:szCs w:val="28"/>
        </w:rPr>
        <w:t xml:space="preserve"> году, обратить внимание на содержание, умения и виды деятельности по содержательным блокам и группам вопросов, вызвавшим наибольшие затруднения у выпускников. </w:t>
      </w:r>
    </w:p>
    <w:p w14:paraId="57ACE754" w14:textId="77777777" w:rsidR="003B5EDC" w:rsidRPr="00703D3A" w:rsidRDefault="003B5EDC" w:rsidP="003B5EDC">
      <w:pPr>
        <w:rPr>
          <w:sz w:val="28"/>
          <w:szCs w:val="28"/>
        </w:rPr>
      </w:pPr>
    </w:p>
    <w:p w14:paraId="4CFBA941" w14:textId="77777777" w:rsidR="00E34A03" w:rsidRPr="00703D3A" w:rsidRDefault="00E34A03" w:rsidP="00DC0204">
      <w:pPr>
        <w:pStyle w:val="3"/>
        <w:numPr>
          <w:ilvl w:val="1"/>
          <w:numId w:val="15"/>
        </w:numPr>
        <w:tabs>
          <w:tab w:val="left" w:pos="1134"/>
        </w:tabs>
        <w:ind w:left="851" w:firstLine="0"/>
        <w:jc w:val="both"/>
        <w:rPr>
          <w:rFonts w:ascii="Times New Roman" w:hAnsi="Times New Roman"/>
          <w:szCs w:val="28"/>
        </w:rPr>
      </w:pPr>
      <w:r w:rsidRPr="00703D3A">
        <w:rPr>
          <w:rFonts w:ascii="Times New Roman" w:hAnsi="Times New Roman"/>
          <w:szCs w:val="28"/>
        </w:rPr>
        <w:t>Рекомендации по другим направлениям</w:t>
      </w:r>
    </w:p>
    <w:p w14:paraId="4D21C202" w14:textId="77777777" w:rsidR="004E2E4B" w:rsidRPr="00703D3A" w:rsidRDefault="004E2E4B" w:rsidP="004E2E4B">
      <w:pPr>
        <w:shd w:val="clear" w:color="auto" w:fill="FFFFFF"/>
        <w:ind w:left="360"/>
        <w:jc w:val="both"/>
        <w:rPr>
          <w:sz w:val="28"/>
          <w:szCs w:val="28"/>
          <w:shd w:val="clear" w:color="auto" w:fill="FFFFFF"/>
        </w:rPr>
      </w:pPr>
    </w:p>
    <w:p w14:paraId="271A0B3C" w14:textId="53B5C472" w:rsidR="004E2E4B" w:rsidRPr="00703D3A" w:rsidRDefault="004E2E4B" w:rsidP="004E2E4B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703D3A">
        <w:rPr>
          <w:rFonts w:eastAsia="Times New Roman"/>
          <w:sz w:val="28"/>
          <w:szCs w:val="28"/>
        </w:rPr>
        <w:t>Проведение регулярных онлайн-консультаций с акцентом на современные вызовы в преподавании предмета, подготовку к ЕГЭ для учителей английского языка</w:t>
      </w:r>
      <w:r w:rsidRPr="00703D3A">
        <w:rPr>
          <w:rFonts w:eastAsia="Times New Roman"/>
          <w:sz w:val="28"/>
          <w:szCs w:val="28"/>
          <w:shd w:val="clear" w:color="auto" w:fill="FFFFFF"/>
        </w:rPr>
        <w:t xml:space="preserve"> в период </w:t>
      </w:r>
      <w:r w:rsidRPr="00703D3A">
        <w:rPr>
          <w:rFonts w:eastAsia="Times New Roman"/>
          <w:sz w:val="28"/>
          <w:szCs w:val="28"/>
        </w:rPr>
        <w:t>2025-2026 учебного года.</w:t>
      </w:r>
    </w:p>
    <w:p w14:paraId="2D2DBDB0" w14:textId="29743778" w:rsidR="004E2E4B" w:rsidRPr="00703D3A" w:rsidRDefault="004E2E4B" w:rsidP="004E2E4B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703D3A">
        <w:rPr>
          <w:rFonts w:eastAsia="Times New Roman"/>
          <w:sz w:val="28"/>
          <w:szCs w:val="28"/>
        </w:rPr>
        <w:t>Выездные мероприятия (</w:t>
      </w:r>
      <w:r w:rsidR="0001486F" w:rsidRPr="00703D3A">
        <w:rPr>
          <w:rFonts w:eastAsia="Times New Roman"/>
          <w:sz w:val="28"/>
          <w:szCs w:val="28"/>
        </w:rPr>
        <w:t>«</w:t>
      </w:r>
      <w:r w:rsidRPr="00703D3A">
        <w:rPr>
          <w:rFonts w:eastAsia="Times New Roman"/>
          <w:sz w:val="28"/>
          <w:szCs w:val="28"/>
        </w:rPr>
        <w:t>педагогические десанты</w:t>
      </w:r>
      <w:r w:rsidR="0001486F" w:rsidRPr="00703D3A">
        <w:rPr>
          <w:rFonts w:eastAsia="Times New Roman"/>
          <w:sz w:val="28"/>
          <w:szCs w:val="28"/>
        </w:rPr>
        <w:t>»</w:t>
      </w:r>
      <w:r w:rsidRPr="00703D3A">
        <w:rPr>
          <w:rFonts w:eastAsia="Times New Roman"/>
          <w:sz w:val="28"/>
          <w:szCs w:val="28"/>
        </w:rPr>
        <w:t>) для распространения эффективных практик, обмена опытом и работы с педагогами в районах Республики Мордовия.</w:t>
      </w:r>
    </w:p>
    <w:p w14:paraId="4ED2C7F4" w14:textId="3A1C3174" w:rsidR="004E2E4B" w:rsidRPr="00703D3A" w:rsidRDefault="004E2E4B" w:rsidP="00DC0204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703D3A">
        <w:rPr>
          <w:sz w:val="28"/>
          <w:szCs w:val="28"/>
          <w:shd w:val="clear" w:color="auto" w:fill="FFFFFF"/>
        </w:rPr>
        <w:t>Закрепление опытных педагогов за молодыми учителями для помощи в проектировании уроков, использовании информационных технологий и работе с различными категориями обучающихся.</w:t>
      </w:r>
      <w:r w:rsidRPr="00703D3A">
        <w:rPr>
          <w:rFonts w:eastAsia="Times New Roman"/>
          <w:sz w:val="28"/>
          <w:szCs w:val="28"/>
        </w:rPr>
        <w:t xml:space="preserve"> </w:t>
      </w:r>
      <w:r w:rsidRPr="00703D3A">
        <w:rPr>
          <w:sz w:val="28"/>
          <w:szCs w:val="28"/>
          <w:shd w:val="clear" w:color="auto" w:fill="FFFFFF"/>
        </w:rPr>
        <w:t xml:space="preserve">Проведение мероприятий в формате </w:t>
      </w:r>
      <w:r w:rsidR="0001486F" w:rsidRPr="00703D3A">
        <w:rPr>
          <w:sz w:val="28"/>
          <w:szCs w:val="28"/>
          <w:shd w:val="clear" w:color="auto" w:fill="FFFFFF"/>
        </w:rPr>
        <w:t>«</w:t>
      </w:r>
      <w:r w:rsidRPr="00703D3A">
        <w:rPr>
          <w:sz w:val="28"/>
          <w:szCs w:val="28"/>
          <w:shd w:val="clear" w:color="auto" w:fill="FFFFFF"/>
        </w:rPr>
        <w:t>Дней молодого педагога</w:t>
      </w:r>
      <w:r w:rsidR="0001486F" w:rsidRPr="00703D3A">
        <w:rPr>
          <w:sz w:val="28"/>
          <w:szCs w:val="28"/>
          <w:shd w:val="clear" w:color="auto" w:fill="FFFFFF"/>
        </w:rPr>
        <w:t>»</w:t>
      </w:r>
      <w:r w:rsidRPr="00703D3A">
        <w:rPr>
          <w:sz w:val="28"/>
          <w:szCs w:val="28"/>
          <w:shd w:val="clear" w:color="auto" w:fill="FFFFFF"/>
        </w:rPr>
        <w:t>, круглых столов и стажировок на базе школ-лидеров.</w:t>
      </w:r>
    </w:p>
    <w:p w14:paraId="3C7B0E34" w14:textId="749039FA" w:rsidR="00975B3D" w:rsidRPr="00703D3A" w:rsidRDefault="00975B3D" w:rsidP="00DC0204">
      <w:pPr>
        <w:numPr>
          <w:ilvl w:val="0"/>
          <w:numId w:val="14"/>
        </w:numPr>
        <w:tabs>
          <w:tab w:val="left" w:pos="993"/>
        </w:tabs>
        <w:ind w:left="0" w:firstLine="709"/>
        <w:rPr>
          <w:rFonts w:eastAsia="Times New Roman"/>
          <w:sz w:val="28"/>
          <w:szCs w:val="28"/>
        </w:rPr>
      </w:pPr>
      <w:r w:rsidRPr="00703D3A">
        <w:rPr>
          <w:rFonts w:eastAsia="Times New Roman"/>
          <w:sz w:val="28"/>
          <w:szCs w:val="28"/>
        </w:rPr>
        <w:t xml:space="preserve">Организовать адресную помощь педагогам в подготовке к ГИА по английскому за курс основной и старшей школы с привлечением специалистов ГБУ ДПО РМ </w:t>
      </w:r>
      <w:r w:rsidR="0001486F" w:rsidRPr="00703D3A">
        <w:rPr>
          <w:rFonts w:eastAsia="Times New Roman"/>
          <w:sz w:val="28"/>
          <w:szCs w:val="28"/>
        </w:rPr>
        <w:t>«</w:t>
      </w:r>
      <w:r w:rsidRPr="00703D3A">
        <w:rPr>
          <w:rFonts w:eastAsia="Times New Roman"/>
          <w:sz w:val="28"/>
          <w:szCs w:val="28"/>
        </w:rPr>
        <w:t xml:space="preserve">ЦНППМ </w:t>
      </w:r>
      <w:r w:rsidR="0001486F" w:rsidRPr="00703D3A">
        <w:rPr>
          <w:rFonts w:eastAsia="Times New Roman"/>
          <w:sz w:val="28"/>
          <w:szCs w:val="28"/>
        </w:rPr>
        <w:t>«</w:t>
      </w:r>
      <w:r w:rsidRPr="00703D3A">
        <w:rPr>
          <w:rFonts w:eastAsia="Times New Roman"/>
          <w:sz w:val="28"/>
          <w:szCs w:val="28"/>
        </w:rPr>
        <w:t>Педагог 13.ру</w:t>
      </w:r>
      <w:r w:rsidR="0001486F" w:rsidRPr="00703D3A">
        <w:rPr>
          <w:rFonts w:eastAsia="Times New Roman"/>
          <w:sz w:val="28"/>
          <w:szCs w:val="28"/>
        </w:rPr>
        <w:t>»</w:t>
      </w:r>
      <w:r w:rsidRPr="00703D3A">
        <w:rPr>
          <w:rFonts w:eastAsia="Times New Roman"/>
          <w:sz w:val="28"/>
          <w:szCs w:val="28"/>
        </w:rPr>
        <w:t>.</w:t>
      </w:r>
    </w:p>
    <w:p w14:paraId="4CFBA961" w14:textId="1055E3E1" w:rsidR="008C35ED" w:rsidRPr="00625C01" w:rsidRDefault="00E23C36" w:rsidP="00E23C36">
      <w:pPr>
        <w:spacing w:line="360" w:lineRule="auto"/>
        <w:rPr>
          <w:i/>
          <w:color w:val="FF0000"/>
          <w:sz w:val="14"/>
        </w:rPr>
      </w:pPr>
      <w:r w:rsidRPr="00625C01">
        <w:rPr>
          <w:i/>
          <w:color w:val="FF0000"/>
          <w:sz w:val="14"/>
        </w:rPr>
        <w:t xml:space="preserve"> </w:t>
      </w:r>
    </w:p>
    <w:sectPr w:rsidR="008C35ED" w:rsidRPr="00625C01" w:rsidSect="00CC3194">
      <w:footerReference w:type="default" r:id="rId10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7502F" w14:textId="77777777" w:rsidR="00711B97" w:rsidRDefault="00711B97" w:rsidP="005060D9">
      <w:r>
        <w:separator/>
      </w:r>
    </w:p>
  </w:endnote>
  <w:endnote w:type="continuationSeparator" w:id="0">
    <w:p w14:paraId="47FD12C9" w14:textId="77777777" w:rsidR="00711B97" w:rsidRDefault="00711B97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;MS Minch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A967" w14:textId="77777777" w:rsidR="002F30AD" w:rsidRPr="004323C9" w:rsidRDefault="002F30AD" w:rsidP="004323C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36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2C012" w14:textId="77777777" w:rsidR="00711B97" w:rsidRDefault="00711B97" w:rsidP="005060D9">
      <w:r>
        <w:separator/>
      </w:r>
    </w:p>
  </w:footnote>
  <w:footnote w:type="continuationSeparator" w:id="0">
    <w:p w14:paraId="11F6B37F" w14:textId="77777777" w:rsidR="00711B97" w:rsidRDefault="00711B97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745D64"/>
    <w:multiLevelType w:val="multilevel"/>
    <w:tmpl w:val="0DD639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39196A"/>
    <w:multiLevelType w:val="multilevel"/>
    <w:tmpl w:val="7132FD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;MS Minch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1D622FE"/>
    <w:multiLevelType w:val="multilevel"/>
    <w:tmpl w:val="217CDB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 w15:restartNumberingAfterBreak="0">
    <w:nsid w:val="373E0326"/>
    <w:multiLevelType w:val="multilevel"/>
    <w:tmpl w:val="919EC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38ED2E72"/>
    <w:multiLevelType w:val="hybridMultilevel"/>
    <w:tmpl w:val="226CEF4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14037"/>
    <w:multiLevelType w:val="hybridMultilevel"/>
    <w:tmpl w:val="97227B1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0F7F45"/>
    <w:multiLevelType w:val="hybridMultilevel"/>
    <w:tmpl w:val="7BC80C38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5135C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FB01CAD"/>
    <w:multiLevelType w:val="hybridMultilevel"/>
    <w:tmpl w:val="5CBAD796"/>
    <w:lvl w:ilvl="0" w:tplc="495A7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4DD0406"/>
    <w:multiLevelType w:val="hybridMultilevel"/>
    <w:tmpl w:val="D23AB742"/>
    <w:lvl w:ilvl="0" w:tplc="57944D6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78DF5EDF"/>
    <w:multiLevelType w:val="hybridMultilevel"/>
    <w:tmpl w:val="3488B706"/>
    <w:lvl w:ilvl="0" w:tplc="495A7E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564248"/>
    <w:multiLevelType w:val="hybridMultilevel"/>
    <w:tmpl w:val="05A4DE5A"/>
    <w:lvl w:ilvl="0" w:tplc="35B0EC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A46382"/>
    <w:multiLevelType w:val="hybridMultilevel"/>
    <w:tmpl w:val="6A0CB102"/>
    <w:lvl w:ilvl="0" w:tplc="E9FAD6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59749369">
    <w:abstractNumId w:val="1"/>
  </w:num>
  <w:num w:numId="2" w16cid:durableId="1623919634">
    <w:abstractNumId w:val="12"/>
  </w:num>
  <w:num w:numId="3" w16cid:durableId="1030373416">
    <w:abstractNumId w:val="5"/>
  </w:num>
  <w:num w:numId="4" w16cid:durableId="39326226">
    <w:abstractNumId w:val="4"/>
  </w:num>
  <w:num w:numId="5" w16cid:durableId="538401873">
    <w:abstractNumId w:val="0"/>
  </w:num>
  <w:num w:numId="6" w16cid:durableId="1151599314">
    <w:abstractNumId w:val="6"/>
  </w:num>
  <w:num w:numId="7" w16cid:durableId="412238306">
    <w:abstractNumId w:val="10"/>
  </w:num>
  <w:num w:numId="8" w16cid:durableId="307981624">
    <w:abstractNumId w:val="9"/>
  </w:num>
  <w:num w:numId="9" w16cid:durableId="60635926">
    <w:abstractNumId w:val="3"/>
  </w:num>
  <w:num w:numId="10" w16cid:durableId="1807117582">
    <w:abstractNumId w:val="8"/>
  </w:num>
  <w:num w:numId="11" w16cid:durableId="6179519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37171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0867265">
    <w:abstractNumId w:val="13"/>
  </w:num>
  <w:num w:numId="14" w16cid:durableId="1368945329">
    <w:abstractNumId w:val="15"/>
  </w:num>
  <w:num w:numId="15" w16cid:durableId="826478010">
    <w:abstractNumId w:val="2"/>
  </w:num>
  <w:num w:numId="16" w16cid:durableId="907570488">
    <w:abstractNumId w:val="16"/>
  </w:num>
  <w:num w:numId="17" w16cid:durableId="2032291381">
    <w:abstractNumId w:val="7"/>
  </w:num>
  <w:num w:numId="18" w16cid:durableId="153105169">
    <w:abstractNumId w:val="14"/>
  </w:num>
  <w:num w:numId="19" w16cid:durableId="1097872427">
    <w:abstractNumId w:val="1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E19"/>
    <w:rsid w:val="00010462"/>
    <w:rsid w:val="00010690"/>
    <w:rsid w:val="000113C4"/>
    <w:rsid w:val="000129A1"/>
    <w:rsid w:val="0001486F"/>
    <w:rsid w:val="00015E89"/>
    <w:rsid w:val="00016B27"/>
    <w:rsid w:val="0002034E"/>
    <w:rsid w:val="00025430"/>
    <w:rsid w:val="00025E52"/>
    <w:rsid w:val="000266EA"/>
    <w:rsid w:val="000340F5"/>
    <w:rsid w:val="00037F09"/>
    <w:rsid w:val="00040376"/>
    <w:rsid w:val="00040584"/>
    <w:rsid w:val="00040B46"/>
    <w:rsid w:val="0004786D"/>
    <w:rsid w:val="00054B49"/>
    <w:rsid w:val="00056E85"/>
    <w:rsid w:val="00057A61"/>
    <w:rsid w:val="00062DB8"/>
    <w:rsid w:val="00067EA3"/>
    <w:rsid w:val="000700B8"/>
    <w:rsid w:val="000706C8"/>
    <w:rsid w:val="00070C53"/>
    <w:rsid w:val="00070FC2"/>
    <w:rsid w:val="000718B2"/>
    <w:rsid w:val="00071C58"/>
    <w:rsid w:val="000720BF"/>
    <w:rsid w:val="0007574B"/>
    <w:rsid w:val="000816E9"/>
    <w:rsid w:val="00083523"/>
    <w:rsid w:val="00084DD9"/>
    <w:rsid w:val="000861DC"/>
    <w:rsid w:val="00087C2A"/>
    <w:rsid w:val="000927EC"/>
    <w:rsid w:val="000933F0"/>
    <w:rsid w:val="000943FA"/>
    <w:rsid w:val="000A34ED"/>
    <w:rsid w:val="000B27CB"/>
    <w:rsid w:val="000B364A"/>
    <w:rsid w:val="000B39BA"/>
    <w:rsid w:val="000B5073"/>
    <w:rsid w:val="000C01FE"/>
    <w:rsid w:val="000C2AED"/>
    <w:rsid w:val="000C4236"/>
    <w:rsid w:val="000C4B26"/>
    <w:rsid w:val="000C7186"/>
    <w:rsid w:val="000D0D9B"/>
    <w:rsid w:val="000D30A2"/>
    <w:rsid w:val="000D427A"/>
    <w:rsid w:val="000E13E6"/>
    <w:rsid w:val="000E1AE5"/>
    <w:rsid w:val="000E3CA3"/>
    <w:rsid w:val="000E6D5D"/>
    <w:rsid w:val="000E718E"/>
    <w:rsid w:val="000E7911"/>
    <w:rsid w:val="000F3B34"/>
    <w:rsid w:val="000F6C26"/>
    <w:rsid w:val="000F7F13"/>
    <w:rsid w:val="00107F57"/>
    <w:rsid w:val="00110522"/>
    <w:rsid w:val="001116A5"/>
    <w:rsid w:val="0011431F"/>
    <w:rsid w:val="00115645"/>
    <w:rsid w:val="001171AF"/>
    <w:rsid w:val="00123826"/>
    <w:rsid w:val="00124D4C"/>
    <w:rsid w:val="00124F3F"/>
    <w:rsid w:val="00125D08"/>
    <w:rsid w:val="001261E5"/>
    <w:rsid w:val="001279C1"/>
    <w:rsid w:val="00136093"/>
    <w:rsid w:val="0014056F"/>
    <w:rsid w:val="00143694"/>
    <w:rsid w:val="00145FAA"/>
    <w:rsid w:val="001505AA"/>
    <w:rsid w:val="00150FB1"/>
    <w:rsid w:val="00151F3E"/>
    <w:rsid w:val="001538B8"/>
    <w:rsid w:val="0015454E"/>
    <w:rsid w:val="00154901"/>
    <w:rsid w:val="00162A45"/>
    <w:rsid w:val="00162C73"/>
    <w:rsid w:val="00164394"/>
    <w:rsid w:val="0016787E"/>
    <w:rsid w:val="00174654"/>
    <w:rsid w:val="001824A2"/>
    <w:rsid w:val="00183FB4"/>
    <w:rsid w:val="00187224"/>
    <w:rsid w:val="00191EAB"/>
    <w:rsid w:val="00194AFF"/>
    <w:rsid w:val="001955EA"/>
    <w:rsid w:val="00196B29"/>
    <w:rsid w:val="001A0936"/>
    <w:rsid w:val="001A0D74"/>
    <w:rsid w:val="001A50EB"/>
    <w:rsid w:val="001B14AE"/>
    <w:rsid w:val="001B2F07"/>
    <w:rsid w:val="001B44F4"/>
    <w:rsid w:val="001B6294"/>
    <w:rsid w:val="001B639B"/>
    <w:rsid w:val="001B6E1C"/>
    <w:rsid w:val="001C11E0"/>
    <w:rsid w:val="001C54D5"/>
    <w:rsid w:val="001C7C08"/>
    <w:rsid w:val="001D31A5"/>
    <w:rsid w:val="001D3C2A"/>
    <w:rsid w:val="001D5FA5"/>
    <w:rsid w:val="001D623C"/>
    <w:rsid w:val="001E670C"/>
    <w:rsid w:val="001E7F9B"/>
    <w:rsid w:val="001F2549"/>
    <w:rsid w:val="001F6729"/>
    <w:rsid w:val="00201B8D"/>
    <w:rsid w:val="00202452"/>
    <w:rsid w:val="00206E77"/>
    <w:rsid w:val="00211EBD"/>
    <w:rsid w:val="00213F4E"/>
    <w:rsid w:val="0021404D"/>
    <w:rsid w:val="00214176"/>
    <w:rsid w:val="00216F91"/>
    <w:rsid w:val="00220539"/>
    <w:rsid w:val="00220ED3"/>
    <w:rsid w:val="00222643"/>
    <w:rsid w:val="00225F5F"/>
    <w:rsid w:val="00226BA9"/>
    <w:rsid w:val="00227729"/>
    <w:rsid w:val="00237973"/>
    <w:rsid w:val="00241C13"/>
    <w:rsid w:val="00244A81"/>
    <w:rsid w:val="00245F52"/>
    <w:rsid w:val="00246345"/>
    <w:rsid w:val="002479AA"/>
    <w:rsid w:val="00257C11"/>
    <w:rsid w:val="00262C87"/>
    <w:rsid w:val="00263996"/>
    <w:rsid w:val="00270CC0"/>
    <w:rsid w:val="002747E2"/>
    <w:rsid w:val="00275D73"/>
    <w:rsid w:val="00276CEF"/>
    <w:rsid w:val="00276E91"/>
    <w:rsid w:val="00277E85"/>
    <w:rsid w:val="00290841"/>
    <w:rsid w:val="0029227E"/>
    <w:rsid w:val="00293CED"/>
    <w:rsid w:val="002959F9"/>
    <w:rsid w:val="002A19D5"/>
    <w:rsid w:val="002A2F7F"/>
    <w:rsid w:val="002B4243"/>
    <w:rsid w:val="002B7276"/>
    <w:rsid w:val="002C3327"/>
    <w:rsid w:val="002C59FF"/>
    <w:rsid w:val="002D2312"/>
    <w:rsid w:val="002D2EB7"/>
    <w:rsid w:val="002D3B50"/>
    <w:rsid w:val="002D4853"/>
    <w:rsid w:val="002D6D5E"/>
    <w:rsid w:val="002D77DC"/>
    <w:rsid w:val="002E18A2"/>
    <w:rsid w:val="002E2B04"/>
    <w:rsid w:val="002F1D40"/>
    <w:rsid w:val="002F29C3"/>
    <w:rsid w:val="002F30AD"/>
    <w:rsid w:val="002F4303"/>
    <w:rsid w:val="002F4737"/>
    <w:rsid w:val="002F51A3"/>
    <w:rsid w:val="002F54DF"/>
    <w:rsid w:val="002F7314"/>
    <w:rsid w:val="003001AD"/>
    <w:rsid w:val="00300657"/>
    <w:rsid w:val="00301C93"/>
    <w:rsid w:val="00302596"/>
    <w:rsid w:val="00303418"/>
    <w:rsid w:val="0030367E"/>
    <w:rsid w:val="00322108"/>
    <w:rsid w:val="00325BCD"/>
    <w:rsid w:val="00327C96"/>
    <w:rsid w:val="0033042D"/>
    <w:rsid w:val="00332A77"/>
    <w:rsid w:val="003357EA"/>
    <w:rsid w:val="00341148"/>
    <w:rsid w:val="00342028"/>
    <w:rsid w:val="003607BA"/>
    <w:rsid w:val="0036252A"/>
    <w:rsid w:val="0036693A"/>
    <w:rsid w:val="00372A80"/>
    <w:rsid w:val="003734A5"/>
    <w:rsid w:val="003735F5"/>
    <w:rsid w:val="00375A83"/>
    <w:rsid w:val="00377E8D"/>
    <w:rsid w:val="00381419"/>
    <w:rsid w:val="00381450"/>
    <w:rsid w:val="0038285E"/>
    <w:rsid w:val="00383699"/>
    <w:rsid w:val="00386F3B"/>
    <w:rsid w:val="00393008"/>
    <w:rsid w:val="00393C27"/>
    <w:rsid w:val="003A00BC"/>
    <w:rsid w:val="003A0E9F"/>
    <w:rsid w:val="003A1491"/>
    <w:rsid w:val="003A2511"/>
    <w:rsid w:val="003A3B64"/>
    <w:rsid w:val="003A417F"/>
    <w:rsid w:val="003B2FD5"/>
    <w:rsid w:val="003B3449"/>
    <w:rsid w:val="003B47DB"/>
    <w:rsid w:val="003B5EDC"/>
    <w:rsid w:val="003B62A6"/>
    <w:rsid w:val="003B77A0"/>
    <w:rsid w:val="003C1EDD"/>
    <w:rsid w:val="003C4F7A"/>
    <w:rsid w:val="003C6236"/>
    <w:rsid w:val="003C7F96"/>
    <w:rsid w:val="003D0130"/>
    <w:rsid w:val="003D0D44"/>
    <w:rsid w:val="003D4981"/>
    <w:rsid w:val="003E0CAB"/>
    <w:rsid w:val="003E43F2"/>
    <w:rsid w:val="003E49AA"/>
    <w:rsid w:val="003E49C4"/>
    <w:rsid w:val="003F1D68"/>
    <w:rsid w:val="003F226F"/>
    <w:rsid w:val="003F69C2"/>
    <w:rsid w:val="003F7527"/>
    <w:rsid w:val="003F78CD"/>
    <w:rsid w:val="00400580"/>
    <w:rsid w:val="00407E4A"/>
    <w:rsid w:val="004113EA"/>
    <w:rsid w:val="00415F14"/>
    <w:rsid w:val="00420919"/>
    <w:rsid w:val="0042675E"/>
    <w:rsid w:val="00431F25"/>
    <w:rsid w:val="004323C9"/>
    <w:rsid w:val="00436A7B"/>
    <w:rsid w:val="004401D3"/>
    <w:rsid w:val="004408C9"/>
    <w:rsid w:val="00441D5F"/>
    <w:rsid w:val="00443B41"/>
    <w:rsid w:val="00447158"/>
    <w:rsid w:val="0046180E"/>
    <w:rsid w:val="0046211B"/>
    <w:rsid w:val="00462FB8"/>
    <w:rsid w:val="00466B40"/>
    <w:rsid w:val="00467B8C"/>
    <w:rsid w:val="00477782"/>
    <w:rsid w:val="00477A4D"/>
    <w:rsid w:val="004806C7"/>
    <w:rsid w:val="00480E46"/>
    <w:rsid w:val="004814BF"/>
    <w:rsid w:val="004829A6"/>
    <w:rsid w:val="00483E5B"/>
    <w:rsid w:val="00491998"/>
    <w:rsid w:val="004951BA"/>
    <w:rsid w:val="00497E75"/>
    <w:rsid w:val="004A03B5"/>
    <w:rsid w:val="004A11CA"/>
    <w:rsid w:val="004A64AE"/>
    <w:rsid w:val="004B03CA"/>
    <w:rsid w:val="004B187A"/>
    <w:rsid w:val="004B7E61"/>
    <w:rsid w:val="004C0595"/>
    <w:rsid w:val="004C2213"/>
    <w:rsid w:val="004C30C7"/>
    <w:rsid w:val="004D2536"/>
    <w:rsid w:val="004D37EA"/>
    <w:rsid w:val="004D508D"/>
    <w:rsid w:val="004D5ABD"/>
    <w:rsid w:val="004D79C6"/>
    <w:rsid w:val="004E2E4B"/>
    <w:rsid w:val="004E4157"/>
    <w:rsid w:val="004E6B9A"/>
    <w:rsid w:val="004E76F2"/>
    <w:rsid w:val="004F04E1"/>
    <w:rsid w:val="00500361"/>
    <w:rsid w:val="00501FAE"/>
    <w:rsid w:val="00502D2F"/>
    <w:rsid w:val="00504288"/>
    <w:rsid w:val="005060D9"/>
    <w:rsid w:val="00506A93"/>
    <w:rsid w:val="00507899"/>
    <w:rsid w:val="005138D6"/>
    <w:rsid w:val="005169CF"/>
    <w:rsid w:val="00520DFB"/>
    <w:rsid w:val="00520F2B"/>
    <w:rsid w:val="00521524"/>
    <w:rsid w:val="005276CA"/>
    <w:rsid w:val="00533526"/>
    <w:rsid w:val="00540DB2"/>
    <w:rsid w:val="00542F5B"/>
    <w:rsid w:val="00544654"/>
    <w:rsid w:val="005446BF"/>
    <w:rsid w:val="00547255"/>
    <w:rsid w:val="00550D16"/>
    <w:rsid w:val="00552B80"/>
    <w:rsid w:val="00552FE3"/>
    <w:rsid w:val="00553A1E"/>
    <w:rsid w:val="005542A3"/>
    <w:rsid w:val="00555DDA"/>
    <w:rsid w:val="00556E2F"/>
    <w:rsid w:val="00560114"/>
    <w:rsid w:val="0056623D"/>
    <w:rsid w:val="00566B12"/>
    <w:rsid w:val="005671B0"/>
    <w:rsid w:val="00567AA0"/>
    <w:rsid w:val="00567C8D"/>
    <w:rsid w:val="00570DF3"/>
    <w:rsid w:val="0057503C"/>
    <w:rsid w:val="00576F38"/>
    <w:rsid w:val="00580ED1"/>
    <w:rsid w:val="00581F35"/>
    <w:rsid w:val="00582DD4"/>
    <w:rsid w:val="00582F5E"/>
    <w:rsid w:val="00583C57"/>
    <w:rsid w:val="0058525D"/>
    <w:rsid w:val="00585B83"/>
    <w:rsid w:val="00586C20"/>
    <w:rsid w:val="0059261D"/>
    <w:rsid w:val="0059345A"/>
    <w:rsid w:val="005962AB"/>
    <w:rsid w:val="005A008B"/>
    <w:rsid w:val="005A479B"/>
    <w:rsid w:val="005B1E0E"/>
    <w:rsid w:val="005B33E0"/>
    <w:rsid w:val="005C0778"/>
    <w:rsid w:val="005C3795"/>
    <w:rsid w:val="005C43A0"/>
    <w:rsid w:val="005D4C53"/>
    <w:rsid w:val="005E1673"/>
    <w:rsid w:val="005E1782"/>
    <w:rsid w:val="005E1D63"/>
    <w:rsid w:val="005E2851"/>
    <w:rsid w:val="005E780E"/>
    <w:rsid w:val="005F29D2"/>
    <w:rsid w:val="005F38EB"/>
    <w:rsid w:val="005F3BC9"/>
    <w:rsid w:val="005F3F5F"/>
    <w:rsid w:val="005F45A9"/>
    <w:rsid w:val="005F641E"/>
    <w:rsid w:val="00601252"/>
    <w:rsid w:val="00601347"/>
    <w:rsid w:val="006020BB"/>
    <w:rsid w:val="00602549"/>
    <w:rsid w:val="0061189C"/>
    <w:rsid w:val="00614AB8"/>
    <w:rsid w:val="00617579"/>
    <w:rsid w:val="00625C01"/>
    <w:rsid w:val="00627896"/>
    <w:rsid w:val="00630B61"/>
    <w:rsid w:val="00634251"/>
    <w:rsid w:val="00635EB4"/>
    <w:rsid w:val="0063724B"/>
    <w:rsid w:val="00637887"/>
    <w:rsid w:val="00640A1F"/>
    <w:rsid w:val="00644E7E"/>
    <w:rsid w:val="00647368"/>
    <w:rsid w:val="006475C4"/>
    <w:rsid w:val="00647EDF"/>
    <w:rsid w:val="00654BC4"/>
    <w:rsid w:val="0066470C"/>
    <w:rsid w:val="00673CA3"/>
    <w:rsid w:val="00675668"/>
    <w:rsid w:val="00675C33"/>
    <w:rsid w:val="0068223F"/>
    <w:rsid w:val="0068296C"/>
    <w:rsid w:val="006839E2"/>
    <w:rsid w:val="00683D13"/>
    <w:rsid w:val="00693A63"/>
    <w:rsid w:val="00695215"/>
    <w:rsid w:val="006957F4"/>
    <w:rsid w:val="00695E1F"/>
    <w:rsid w:val="0069747A"/>
    <w:rsid w:val="006A3F6C"/>
    <w:rsid w:val="006A6BAC"/>
    <w:rsid w:val="006A6ED9"/>
    <w:rsid w:val="006A7A60"/>
    <w:rsid w:val="006A7F95"/>
    <w:rsid w:val="006C2B74"/>
    <w:rsid w:val="006C4FD7"/>
    <w:rsid w:val="006C57EC"/>
    <w:rsid w:val="006C6593"/>
    <w:rsid w:val="006C6AAA"/>
    <w:rsid w:val="006C73B9"/>
    <w:rsid w:val="006C7B11"/>
    <w:rsid w:val="006C7C6B"/>
    <w:rsid w:val="006D2922"/>
    <w:rsid w:val="006D3CF0"/>
    <w:rsid w:val="006D4108"/>
    <w:rsid w:val="006D5136"/>
    <w:rsid w:val="006E4BB8"/>
    <w:rsid w:val="006F0ECE"/>
    <w:rsid w:val="006F126C"/>
    <w:rsid w:val="006F1BCE"/>
    <w:rsid w:val="006F28EF"/>
    <w:rsid w:val="006F2AA3"/>
    <w:rsid w:val="006F2E97"/>
    <w:rsid w:val="006F470F"/>
    <w:rsid w:val="006F6175"/>
    <w:rsid w:val="006F67F1"/>
    <w:rsid w:val="00703D3A"/>
    <w:rsid w:val="00704ABE"/>
    <w:rsid w:val="00706E31"/>
    <w:rsid w:val="00711B97"/>
    <w:rsid w:val="00715B99"/>
    <w:rsid w:val="0072075A"/>
    <w:rsid w:val="00721964"/>
    <w:rsid w:val="00722489"/>
    <w:rsid w:val="00727A8C"/>
    <w:rsid w:val="00727FC0"/>
    <w:rsid w:val="0073008A"/>
    <w:rsid w:val="00734E7E"/>
    <w:rsid w:val="007373EC"/>
    <w:rsid w:val="00740E47"/>
    <w:rsid w:val="0074122F"/>
    <w:rsid w:val="007451DD"/>
    <w:rsid w:val="00746B5E"/>
    <w:rsid w:val="00751C63"/>
    <w:rsid w:val="00753EFC"/>
    <w:rsid w:val="00754C57"/>
    <w:rsid w:val="00755348"/>
    <w:rsid w:val="00756A4A"/>
    <w:rsid w:val="00765901"/>
    <w:rsid w:val="00765EB4"/>
    <w:rsid w:val="0077011C"/>
    <w:rsid w:val="007743EF"/>
    <w:rsid w:val="00776B3A"/>
    <w:rsid w:val="007773F0"/>
    <w:rsid w:val="00780032"/>
    <w:rsid w:val="007825A6"/>
    <w:rsid w:val="007836DE"/>
    <w:rsid w:val="00786D9F"/>
    <w:rsid w:val="00791F29"/>
    <w:rsid w:val="007922B7"/>
    <w:rsid w:val="0079356A"/>
    <w:rsid w:val="00795ACC"/>
    <w:rsid w:val="007A2B8D"/>
    <w:rsid w:val="007A45B1"/>
    <w:rsid w:val="007A52A3"/>
    <w:rsid w:val="007A53C5"/>
    <w:rsid w:val="007A6B8A"/>
    <w:rsid w:val="007B0619"/>
    <w:rsid w:val="007B0E21"/>
    <w:rsid w:val="007B2B4A"/>
    <w:rsid w:val="007B56A9"/>
    <w:rsid w:val="007B586A"/>
    <w:rsid w:val="007C1772"/>
    <w:rsid w:val="007C29EC"/>
    <w:rsid w:val="007C2F63"/>
    <w:rsid w:val="007C34A3"/>
    <w:rsid w:val="007C39FB"/>
    <w:rsid w:val="007C3D18"/>
    <w:rsid w:val="007C4078"/>
    <w:rsid w:val="007C423B"/>
    <w:rsid w:val="007C5F4D"/>
    <w:rsid w:val="007D0389"/>
    <w:rsid w:val="007D0B5B"/>
    <w:rsid w:val="007D0DF5"/>
    <w:rsid w:val="007E5FBE"/>
    <w:rsid w:val="007E61D8"/>
    <w:rsid w:val="007E6C34"/>
    <w:rsid w:val="007E7065"/>
    <w:rsid w:val="007E74C1"/>
    <w:rsid w:val="007F12E7"/>
    <w:rsid w:val="007F4A50"/>
    <w:rsid w:val="007F5E19"/>
    <w:rsid w:val="008056BF"/>
    <w:rsid w:val="00806046"/>
    <w:rsid w:val="008066CB"/>
    <w:rsid w:val="00815666"/>
    <w:rsid w:val="0081706E"/>
    <w:rsid w:val="00817FD2"/>
    <w:rsid w:val="00820B53"/>
    <w:rsid w:val="00821EC9"/>
    <w:rsid w:val="00825F34"/>
    <w:rsid w:val="00836E95"/>
    <w:rsid w:val="0084094D"/>
    <w:rsid w:val="00843FBC"/>
    <w:rsid w:val="008462D8"/>
    <w:rsid w:val="00847D70"/>
    <w:rsid w:val="008500E5"/>
    <w:rsid w:val="00851187"/>
    <w:rsid w:val="00852E1D"/>
    <w:rsid w:val="008531A6"/>
    <w:rsid w:val="008557C6"/>
    <w:rsid w:val="0085794C"/>
    <w:rsid w:val="00860479"/>
    <w:rsid w:val="00862E75"/>
    <w:rsid w:val="00870F21"/>
    <w:rsid w:val="008718AA"/>
    <w:rsid w:val="00871963"/>
    <w:rsid w:val="008719FC"/>
    <w:rsid w:val="008753FA"/>
    <w:rsid w:val="008828E0"/>
    <w:rsid w:val="00883485"/>
    <w:rsid w:val="00883B30"/>
    <w:rsid w:val="00887518"/>
    <w:rsid w:val="00887A22"/>
    <w:rsid w:val="008919F3"/>
    <w:rsid w:val="00894991"/>
    <w:rsid w:val="00895DDC"/>
    <w:rsid w:val="008A0CBA"/>
    <w:rsid w:val="008A1066"/>
    <w:rsid w:val="008A40D8"/>
    <w:rsid w:val="008A55AF"/>
    <w:rsid w:val="008B1329"/>
    <w:rsid w:val="008B1C7F"/>
    <w:rsid w:val="008B3321"/>
    <w:rsid w:val="008B3B2A"/>
    <w:rsid w:val="008B4AEF"/>
    <w:rsid w:val="008C2E8D"/>
    <w:rsid w:val="008C35ED"/>
    <w:rsid w:val="008C6AA2"/>
    <w:rsid w:val="008C725A"/>
    <w:rsid w:val="008C7D90"/>
    <w:rsid w:val="008D089A"/>
    <w:rsid w:val="008D1B28"/>
    <w:rsid w:val="008D3BBA"/>
    <w:rsid w:val="008E05B0"/>
    <w:rsid w:val="008E232B"/>
    <w:rsid w:val="008F02F1"/>
    <w:rsid w:val="008F5B17"/>
    <w:rsid w:val="00903006"/>
    <w:rsid w:val="009036CE"/>
    <w:rsid w:val="00905127"/>
    <w:rsid w:val="0090575F"/>
    <w:rsid w:val="00906841"/>
    <w:rsid w:val="009119F0"/>
    <w:rsid w:val="00914ADF"/>
    <w:rsid w:val="00914B46"/>
    <w:rsid w:val="00915BD8"/>
    <w:rsid w:val="00916724"/>
    <w:rsid w:val="009258E3"/>
    <w:rsid w:val="00926490"/>
    <w:rsid w:val="00931ED4"/>
    <w:rsid w:val="00934995"/>
    <w:rsid w:val="00934DE6"/>
    <w:rsid w:val="00940FA6"/>
    <w:rsid w:val="00941CFC"/>
    <w:rsid w:val="0094223A"/>
    <w:rsid w:val="00944E99"/>
    <w:rsid w:val="009475AC"/>
    <w:rsid w:val="0094789B"/>
    <w:rsid w:val="009522C8"/>
    <w:rsid w:val="00953DDA"/>
    <w:rsid w:val="0095502D"/>
    <w:rsid w:val="0095762E"/>
    <w:rsid w:val="00961C63"/>
    <w:rsid w:val="009624AD"/>
    <w:rsid w:val="00962B75"/>
    <w:rsid w:val="009653E8"/>
    <w:rsid w:val="009717F8"/>
    <w:rsid w:val="00975B3D"/>
    <w:rsid w:val="00976949"/>
    <w:rsid w:val="0097741F"/>
    <w:rsid w:val="0097750C"/>
    <w:rsid w:val="00990EA6"/>
    <w:rsid w:val="00991377"/>
    <w:rsid w:val="00991522"/>
    <w:rsid w:val="00994028"/>
    <w:rsid w:val="00995354"/>
    <w:rsid w:val="009A03B0"/>
    <w:rsid w:val="009A2CDD"/>
    <w:rsid w:val="009A3AC4"/>
    <w:rsid w:val="009A42EF"/>
    <w:rsid w:val="009A6BA3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1239"/>
    <w:rsid w:val="009C1279"/>
    <w:rsid w:val="009C7B43"/>
    <w:rsid w:val="009D3990"/>
    <w:rsid w:val="009D3DBE"/>
    <w:rsid w:val="009E0E2C"/>
    <w:rsid w:val="009E5E67"/>
    <w:rsid w:val="009E6832"/>
    <w:rsid w:val="009E69C8"/>
    <w:rsid w:val="009E769C"/>
    <w:rsid w:val="009F690D"/>
    <w:rsid w:val="00A021DB"/>
    <w:rsid w:val="00A04E8A"/>
    <w:rsid w:val="00A0549C"/>
    <w:rsid w:val="00A0570E"/>
    <w:rsid w:val="00A0681B"/>
    <w:rsid w:val="00A07C00"/>
    <w:rsid w:val="00A10442"/>
    <w:rsid w:val="00A111EC"/>
    <w:rsid w:val="00A1414F"/>
    <w:rsid w:val="00A14BF3"/>
    <w:rsid w:val="00A1751E"/>
    <w:rsid w:val="00A21CD4"/>
    <w:rsid w:val="00A2251F"/>
    <w:rsid w:val="00A22F3A"/>
    <w:rsid w:val="00A23E6E"/>
    <w:rsid w:val="00A263F5"/>
    <w:rsid w:val="00A269FE"/>
    <w:rsid w:val="00A343CC"/>
    <w:rsid w:val="00A349CE"/>
    <w:rsid w:val="00A4518C"/>
    <w:rsid w:val="00A45222"/>
    <w:rsid w:val="00A472E4"/>
    <w:rsid w:val="00A51CB9"/>
    <w:rsid w:val="00A52ACF"/>
    <w:rsid w:val="00A537E6"/>
    <w:rsid w:val="00A539FB"/>
    <w:rsid w:val="00A54018"/>
    <w:rsid w:val="00A54CB2"/>
    <w:rsid w:val="00A558B3"/>
    <w:rsid w:val="00A57D48"/>
    <w:rsid w:val="00A62D52"/>
    <w:rsid w:val="00A62FC0"/>
    <w:rsid w:val="00A67C9A"/>
    <w:rsid w:val="00A67D70"/>
    <w:rsid w:val="00A71C0B"/>
    <w:rsid w:val="00A7232F"/>
    <w:rsid w:val="00A745B7"/>
    <w:rsid w:val="00A803E1"/>
    <w:rsid w:val="00A822B7"/>
    <w:rsid w:val="00A82BB0"/>
    <w:rsid w:val="00A84C5A"/>
    <w:rsid w:val="00A870CD"/>
    <w:rsid w:val="00A9023B"/>
    <w:rsid w:val="00A9105A"/>
    <w:rsid w:val="00A92799"/>
    <w:rsid w:val="00A94017"/>
    <w:rsid w:val="00AA0257"/>
    <w:rsid w:val="00AA2B4E"/>
    <w:rsid w:val="00AA5A9D"/>
    <w:rsid w:val="00AB54E9"/>
    <w:rsid w:val="00AC321B"/>
    <w:rsid w:val="00AC43B4"/>
    <w:rsid w:val="00AC4421"/>
    <w:rsid w:val="00AC5341"/>
    <w:rsid w:val="00AD3663"/>
    <w:rsid w:val="00AD5FA7"/>
    <w:rsid w:val="00AE1341"/>
    <w:rsid w:val="00AE5CE7"/>
    <w:rsid w:val="00AE6CAA"/>
    <w:rsid w:val="00AF0ABC"/>
    <w:rsid w:val="00AF7C30"/>
    <w:rsid w:val="00B000AB"/>
    <w:rsid w:val="00B062B5"/>
    <w:rsid w:val="00B07E3A"/>
    <w:rsid w:val="00B12F61"/>
    <w:rsid w:val="00B139F7"/>
    <w:rsid w:val="00B171E8"/>
    <w:rsid w:val="00B253A1"/>
    <w:rsid w:val="00B30965"/>
    <w:rsid w:val="00B316C6"/>
    <w:rsid w:val="00B360B5"/>
    <w:rsid w:val="00B37F5B"/>
    <w:rsid w:val="00B42187"/>
    <w:rsid w:val="00B43A51"/>
    <w:rsid w:val="00B46154"/>
    <w:rsid w:val="00B5074A"/>
    <w:rsid w:val="00B50D9A"/>
    <w:rsid w:val="00B56FF3"/>
    <w:rsid w:val="00B57D31"/>
    <w:rsid w:val="00B62D54"/>
    <w:rsid w:val="00B70AB7"/>
    <w:rsid w:val="00B72D46"/>
    <w:rsid w:val="00B77C9A"/>
    <w:rsid w:val="00B81C01"/>
    <w:rsid w:val="00B8322E"/>
    <w:rsid w:val="00B84667"/>
    <w:rsid w:val="00B86ACD"/>
    <w:rsid w:val="00B90814"/>
    <w:rsid w:val="00B926B0"/>
    <w:rsid w:val="00B931A2"/>
    <w:rsid w:val="00B93E89"/>
    <w:rsid w:val="00B96BCB"/>
    <w:rsid w:val="00B97EC9"/>
    <w:rsid w:val="00BA108C"/>
    <w:rsid w:val="00BA2AB2"/>
    <w:rsid w:val="00BA2AEA"/>
    <w:rsid w:val="00BB3DED"/>
    <w:rsid w:val="00BC108D"/>
    <w:rsid w:val="00BC1C3B"/>
    <w:rsid w:val="00BC34DB"/>
    <w:rsid w:val="00BD091F"/>
    <w:rsid w:val="00BD48F6"/>
    <w:rsid w:val="00BD4B5C"/>
    <w:rsid w:val="00BD5F7A"/>
    <w:rsid w:val="00BD66A7"/>
    <w:rsid w:val="00BD7130"/>
    <w:rsid w:val="00BE1627"/>
    <w:rsid w:val="00BE1A96"/>
    <w:rsid w:val="00BE21B0"/>
    <w:rsid w:val="00BE5455"/>
    <w:rsid w:val="00BE7127"/>
    <w:rsid w:val="00BF36E1"/>
    <w:rsid w:val="00BF5507"/>
    <w:rsid w:val="00BF70AC"/>
    <w:rsid w:val="00BF783C"/>
    <w:rsid w:val="00BF7847"/>
    <w:rsid w:val="00C03028"/>
    <w:rsid w:val="00C04F63"/>
    <w:rsid w:val="00C113C6"/>
    <w:rsid w:val="00C11728"/>
    <w:rsid w:val="00C118F5"/>
    <w:rsid w:val="00C1397D"/>
    <w:rsid w:val="00C21F14"/>
    <w:rsid w:val="00C22216"/>
    <w:rsid w:val="00C23C28"/>
    <w:rsid w:val="00C23E3F"/>
    <w:rsid w:val="00C30DD4"/>
    <w:rsid w:val="00C30FE3"/>
    <w:rsid w:val="00C47826"/>
    <w:rsid w:val="00C52947"/>
    <w:rsid w:val="00C541BA"/>
    <w:rsid w:val="00C546AC"/>
    <w:rsid w:val="00C60809"/>
    <w:rsid w:val="00C615DD"/>
    <w:rsid w:val="00C6180E"/>
    <w:rsid w:val="00C61998"/>
    <w:rsid w:val="00C61FB6"/>
    <w:rsid w:val="00C6200E"/>
    <w:rsid w:val="00C659CB"/>
    <w:rsid w:val="00C67912"/>
    <w:rsid w:val="00C70AE7"/>
    <w:rsid w:val="00C7203B"/>
    <w:rsid w:val="00C7206E"/>
    <w:rsid w:val="00C7264D"/>
    <w:rsid w:val="00C757AE"/>
    <w:rsid w:val="00C80145"/>
    <w:rsid w:val="00C81EB9"/>
    <w:rsid w:val="00C8276F"/>
    <w:rsid w:val="00C8614B"/>
    <w:rsid w:val="00C92F7A"/>
    <w:rsid w:val="00C931CB"/>
    <w:rsid w:val="00C949D7"/>
    <w:rsid w:val="00C95252"/>
    <w:rsid w:val="00C959DD"/>
    <w:rsid w:val="00CA2C81"/>
    <w:rsid w:val="00CA3EB7"/>
    <w:rsid w:val="00CA77CE"/>
    <w:rsid w:val="00CA7D04"/>
    <w:rsid w:val="00CA7D6A"/>
    <w:rsid w:val="00CB220A"/>
    <w:rsid w:val="00CC1774"/>
    <w:rsid w:val="00CC1A9C"/>
    <w:rsid w:val="00CC2AD9"/>
    <w:rsid w:val="00CC3194"/>
    <w:rsid w:val="00CC3D7C"/>
    <w:rsid w:val="00CC63D7"/>
    <w:rsid w:val="00CC69B1"/>
    <w:rsid w:val="00CD32FF"/>
    <w:rsid w:val="00CD3D62"/>
    <w:rsid w:val="00CD61A0"/>
    <w:rsid w:val="00CD7761"/>
    <w:rsid w:val="00CE2372"/>
    <w:rsid w:val="00CE36D5"/>
    <w:rsid w:val="00CE5162"/>
    <w:rsid w:val="00CE6EAB"/>
    <w:rsid w:val="00CF224D"/>
    <w:rsid w:val="00CF25F5"/>
    <w:rsid w:val="00CF2D39"/>
    <w:rsid w:val="00CF3E30"/>
    <w:rsid w:val="00D01024"/>
    <w:rsid w:val="00D0265E"/>
    <w:rsid w:val="00D046A8"/>
    <w:rsid w:val="00D06292"/>
    <w:rsid w:val="00D06B3D"/>
    <w:rsid w:val="00D06C6B"/>
    <w:rsid w:val="00D116BF"/>
    <w:rsid w:val="00D1318C"/>
    <w:rsid w:val="00D17C27"/>
    <w:rsid w:val="00D2251F"/>
    <w:rsid w:val="00D238D8"/>
    <w:rsid w:val="00D25D90"/>
    <w:rsid w:val="00D26219"/>
    <w:rsid w:val="00D335BE"/>
    <w:rsid w:val="00D42B45"/>
    <w:rsid w:val="00D43617"/>
    <w:rsid w:val="00D478AB"/>
    <w:rsid w:val="00D5090A"/>
    <w:rsid w:val="00D50956"/>
    <w:rsid w:val="00D523D3"/>
    <w:rsid w:val="00D54382"/>
    <w:rsid w:val="00D549D7"/>
    <w:rsid w:val="00D55296"/>
    <w:rsid w:val="00D60AAB"/>
    <w:rsid w:val="00D633B6"/>
    <w:rsid w:val="00D647CC"/>
    <w:rsid w:val="00D65DF5"/>
    <w:rsid w:val="00D712FF"/>
    <w:rsid w:val="00D71D8D"/>
    <w:rsid w:val="00D73E22"/>
    <w:rsid w:val="00D748E2"/>
    <w:rsid w:val="00D764EE"/>
    <w:rsid w:val="00D765AF"/>
    <w:rsid w:val="00D800F7"/>
    <w:rsid w:val="00D80D67"/>
    <w:rsid w:val="00D87160"/>
    <w:rsid w:val="00D9176F"/>
    <w:rsid w:val="00D95B58"/>
    <w:rsid w:val="00DA2845"/>
    <w:rsid w:val="00DB33F0"/>
    <w:rsid w:val="00DB4093"/>
    <w:rsid w:val="00DB5E2F"/>
    <w:rsid w:val="00DB6897"/>
    <w:rsid w:val="00DB73C6"/>
    <w:rsid w:val="00DB7BF1"/>
    <w:rsid w:val="00DC0204"/>
    <w:rsid w:val="00DC11FF"/>
    <w:rsid w:val="00DC13A4"/>
    <w:rsid w:val="00DC1425"/>
    <w:rsid w:val="00DC18DC"/>
    <w:rsid w:val="00DC24B0"/>
    <w:rsid w:val="00DC741A"/>
    <w:rsid w:val="00DD4F5E"/>
    <w:rsid w:val="00DD5D23"/>
    <w:rsid w:val="00DD713B"/>
    <w:rsid w:val="00DE1A42"/>
    <w:rsid w:val="00DE3551"/>
    <w:rsid w:val="00DF2AB3"/>
    <w:rsid w:val="00DF66F9"/>
    <w:rsid w:val="00DF7FB2"/>
    <w:rsid w:val="00E00460"/>
    <w:rsid w:val="00E02362"/>
    <w:rsid w:val="00E0279F"/>
    <w:rsid w:val="00E057C9"/>
    <w:rsid w:val="00E05A1D"/>
    <w:rsid w:val="00E14F7D"/>
    <w:rsid w:val="00E15D94"/>
    <w:rsid w:val="00E2039C"/>
    <w:rsid w:val="00E239A4"/>
    <w:rsid w:val="00E23C36"/>
    <w:rsid w:val="00E255FB"/>
    <w:rsid w:val="00E26CBB"/>
    <w:rsid w:val="00E33C47"/>
    <w:rsid w:val="00E34A03"/>
    <w:rsid w:val="00E433CE"/>
    <w:rsid w:val="00E4434B"/>
    <w:rsid w:val="00E45516"/>
    <w:rsid w:val="00E469B9"/>
    <w:rsid w:val="00E500B7"/>
    <w:rsid w:val="00E54328"/>
    <w:rsid w:val="00E56CB8"/>
    <w:rsid w:val="00E60C1D"/>
    <w:rsid w:val="00E61CEC"/>
    <w:rsid w:val="00E62E0B"/>
    <w:rsid w:val="00E67DE8"/>
    <w:rsid w:val="00E72A1D"/>
    <w:rsid w:val="00E802EB"/>
    <w:rsid w:val="00E8215B"/>
    <w:rsid w:val="00E834C6"/>
    <w:rsid w:val="00E8517F"/>
    <w:rsid w:val="00E86E9D"/>
    <w:rsid w:val="00E874F7"/>
    <w:rsid w:val="00E91130"/>
    <w:rsid w:val="00E91271"/>
    <w:rsid w:val="00E91D60"/>
    <w:rsid w:val="00E92856"/>
    <w:rsid w:val="00E93FC6"/>
    <w:rsid w:val="00E96AAD"/>
    <w:rsid w:val="00EA081B"/>
    <w:rsid w:val="00EA3912"/>
    <w:rsid w:val="00EA3D6F"/>
    <w:rsid w:val="00EA4444"/>
    <w:rsid w:val="00EA75F4"/>
    <w:rsid w:val="00EB0F23"/>
    <w:rsid w:val="00EB1D86"/>
    <w:rsid w:val="00EB2FE0"/>
    <w:rsid w:val="00EC54D7"/>
    <w:rsid w:val="00ED03BA"/>
    <w:rsid w:val="00ED57AE"/>
    <w:rsid w:val="00EE0695"/>
    <w:rsid w:val="00EE1864"/>
    <w:rsid w:val="00EE2024"/>
    <w:rsid w:val="00EE5103"/>
    <w:rsid w:val="00EE65FA"/>
    <w:rsid w:val="00EF41A0"/>
    <w:rsid w:val="00EF5835"/>
    <w:rsid w:val="00EF5CD8"/>
    <w:rsid w:val="00EF7E0F"/>
    <w:rsid w:val="00F02525"/>
    <w:rsid w:val="00F04E7E"/>
    <w:rsid w:val="00F062B2"/>
    <w:rsid w:val="00F12919"/>
    <w:rsid w:val="00F1355D"/>
    <w:rsid w:val="00F178B0"/>
    <w:rsid w:val="00F212E9"/>
    <w:rsid w:val="00F27B19"/>
    <w:rsid w:val="00F33128"/>
    <w:rsid w:val="00F36DC1"/>
    <w:rsid w:val="00F442EE"/>
    <w:rsid w:val="00F561D2"/>
    <w:rsid w:val="00F579AB"/>
    <w:rsid w:val="00F57DA5"/>
    <w:rsid w:val="00F62910"/>
    <w:rsid w:val="00F634F6"/>
    <w:rsid w:val="00F63693"/>
    <w:rsid w:val="00F636E2"/>
    <w:rsid w:val="00F6429E"/>
    <w:rsid w:val="00F675DB"/>
    <w:rsid w:val="00F71977"/>
    <w:rsid w:val="00F74972"/>
    <w:rsid w:val="00F77C9B"/>
    <w:rsid w:val="00F81CEF"/>
    <w:rsid w:val="00F8309E"/>
    <w:rsid w:val="00F834BD"/>
    <w:rsid w:val="00F84A9D"/>
    <w:rsid w:val="00F8554B"/>
    <w:rsid w:val="00F95A61"/>
    <w:rsid w:val="00F95BD6"/>
    <w:rsid w:val="00F97C10"/>
    <w:rsid w:val="00FA13AC"/>
    <w:rsid w:val="00FA45B7"/>
    <w:rsid w:val="00FA4B3A"/>
    <w:rsid w:val="00FA5C08"/>
    <w:rsid w:val="00FA796C"/>
    <w:rsid w:val="00FB443D"/>
    <w:rsid w:val="00FC1A6B"/>
    <w:rsid w:val="00FC1CBE"/>
    <w:rsid w:val="00FC4DE3"/>
    <w:rsid w:val="00FC51CC"/>
    <w:rsid w:val="00FC6B48"/>
    <w:rsid w:val="00FC6BBF"/>
    <w:rsid w:val="00FD11DC"/>
    <w:rsid w:val="00FD4DEA"/>
    <w:rsid w:val="00FD6B8B"/>
    <w:rsid w:val="00FD6C07"/>
    <w:rsid w:val="00FE0480"/>
    <w:rsid w:val="00FE0D77"/>
    <w:rsid w:val="00FE2262"/>
    <w:rsid w:val="00FE3AF8"/>
    <w:rsid w:val="00FE3BB0"/>
    <w:rsid w:val="00FE621C"/>
    <w:rsid w:val="00FE63D1"/>
    <w:rsid w:val="00FF2246"/>
    <w:rsid w:val="00FF327C"/>
    <w:rsid w:val="00FF4749"/>
    <w:rsid w:val="00FF4904"/>
    <w:rsid w:val="00FF53F6"/>
    <w:rsid w:val="00FF71FA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BA045"/>
  <w15:docId w15:val="{50A5CA92-1B2E-4D17-9877-A9CB4F69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2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A10442"/>
    <w:pPr>
      <w:keepNext/>
      <w:keepLines/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2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2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2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2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2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2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2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2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0442"/>
    <w:rPr>
      <w:rFonts w:ascii="Cambria" w:eastAsia="SimSun" w:hAnsi="Cambria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styleId="afa">
    <w:name w:val="Hyperlink"/>
    <w:uiPriority w:val="99"/>
    <w:unhideWhenUsed/>
    <w:rsid w:val="001C54D5"/>
    <w:rPr>
      <w:color w:val="0563C1"/>
      <w:u w:val="single"/>
    </w:rPr>
  </w:style>
  <w:style w:type="paragraph" w:styleId="afb">
    <w:name w:val="Normal (Web)"/>
    <w:basedOn w:val="a"/>
    <w:uiPriority w:val="99"/>
    <w:unhideWhenUsed/>
    <w:rsid w:val="00B77C9A"/>
    <w:pPr>
      <w:spacing w:before="100" w:beforeAutospacing="1" w:after="100" w:afterAutospacing="1"/>
    </w:pPr>
    <w:rPr>
      <w:rFonts w:eastAsia="Times New Roman"/>
    </w:rPr>
  </w:style>
  <w:style w:type="character" w:customStyle="1" w:styleId="addresswidgetwrapper-yuh2">
    <w:name w:val="addresswidget_wrapper_-yuh2"/>
    <w:basedOn w:val="a0"/>
    <w:rsid w:val="00B77C9A"/>
  </w:style>
  <w:style w:type="paragraph" w:customStyle="1" w:styleId="Default">
    <w:name w:val="Default"/>
    <w:qFormat/>
    <w:rsid w:val="00944E99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demoversii-specifikacii-kodifikato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ipi.ru/ege/demoversii-specifikacii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B87CD-A415-4C4E-AC3A-4416D337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176</cp:revision>
  <cp:lastPrinted>2025-08-06T18:41:00Z</cp:lastPrinted>
  <dcterms:created xsi:type="dcterms:W3CDTF">2024-05-13T16:16:00Z</dcterms:created>
  <dcterms:modified xsi:type="dcterms:W3CDTF">2025-09-03T09:02:00Z</dcterms:modified>
</cp:coreProperties>
</file>