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37" w:rsidRDefault="000A33A8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ownloads\Ф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ФГ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0A" w:rsidRDefault="0000590A"/>
    <w:p w:rsidR="0000590A" w:rsidRDefault="0000590A"/>
    <w:p w:rsidR="0000590A" w:rsidRDefault="0000590A"/>
    <w:p w:rsidR="0000590A" w:rsidRDefault="0000590A"/>
    <w:p w:rsidR="0000590A" w:rsidRDefault="0000590A" w:rsidP="000A33A8">
      <w:pPr>
        <w:spacing w:after="0"/>
        <w:ind w:firstLine="709"/>
        <w:jc w:val="center"/>
      </w:pPr>
    </w:p>
    <w:p w:rsidR="000A33A8" w:rsidRDefault="000A33A8" w:rsidP="0000590A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r w:rsidRPr="0017230F"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sz w:val="24"/>
          <w:szCs w:val="24"/>
        </w:rPr>
        <w:t>1</w:t>
      </w:r>
    </w:p>
    <w:p w:rsidR="0000590A" w:rsidRDefault="0000590A" w:rsidP="0000590A">
      <w:pPr>
        <w:spacing w:after="0"/>
        <w:ind w:firstLine="709"/>
        <w:rPr>
          <w:rFonts w:ascii="Times New Roman" w:eastAsia="Calibri" w:hAnsi="Times New Roman"/>
          <w:sz w:val="24"/>
          <w:szCs w:val="24"/>
        </w:rPr>
      </w:pPr>
    </w:p>
    <w:p w:rsidR="000A33A8" w:rsidRDefault="000A33A8" w:rsidP="000A33A8">
      <w:pPr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</w:t>
      </w:r>
      <w:r w:rsidRPr="0017230F">
        <w:rPr>
          <w:rFonts w:ascii="Times New Roman" w:eastAsia="Calibri" w:hAnsi="Times New Roman"/>
          <w:sz w:val="24"/>
          <w:szCs w:val="24"/>
        </w:rPr>
        <w:t>к приказу</w:t>
      </w:r>
      <w:r>
        <w:rPr>
          <w:rFonts w:ascii="Times New Roman" w:eastAsia="Calibri" w:hAnsi="Times New Roman"/>
          <w:sz w:val="24"/>
          <w:szCs w:val="24"/>
        </w:rPr>
        <w:t xml:space="preserve"> МКУ «Управление образования»</w:t>
      </w:r>
    </w:p>
    <w:p w:rsidR="000A33A8" w:rsidRPr="0017230F" w:rsidRDefault="000A33A8" w:rsidP="000A33A8">
      <w:pPr>
        <w:spacing w:after="0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от 30</w:t>
      </w:r>
      <w:r w:rsidRPr="0017230F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09.2021 </w:t>
      </w:r>
      <w:r w:rsidRPr="0017230F">
        <w:rPr>
          <w:rFonts w:ascii="Times New Roman" w:eastAsia="Calibri" w:hAnsi="Times New Roman"/>
          <w:sz w:val="24"/>
          <w:szCs w:val="24"/>
        </w:rPr>
        <w:t xml:space="preserve">г.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7230F">
        <w:rPr>
          <w:rFonts w:ascii="Times New Roman" w:eastAsia="Calibri" w:hAnsi="Times New Roman"/>
          <w:sz w:val="24"/>
          <w:szCs w:val="24"/>
        </w:rPr>
        <w:t>№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322888">
        <w:rPr>
          <w:rFonts w:ascii="Times New Roman" w:eastAsia="Calibri" w:hAnsi="Times New Roman"/>
          <w:sz w:val="24"/>
          <w:szCs w:val="24"/>
        </w:rPr>
        <w:t>41 а</w:t>
      </w:r>
    </w:p>
    <w:p w:rsidR="000A33A8" w:rsidRPr="0017230F" w:rsidRDefault="000A33A8" w:rsidP="000A33A8">
      <w:pPr>
        <w:ind w:firstLine="708"/>
        <w:jc w:val="center"/>
        <w:rPr>
          <w:rFonts w:ascii="Times New Roman" w:eastAsia="Calibri" w:hAnsi="Times New Roman"/>
          <w:sz w:val="24"/>
          <w:szCs w:val="24"/>
        </w:rPr>
      </w:pPr>
    </w:p>
    <w:p w:rsidR="000A33A8" w:rsidRDefault="000A33A8" w:rsidP="000A33A8">
      <w:pPr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Состав</w:t>
      </w:r>
    </w:p>
    <w:p w:rsidR="000A33A8" w:rsidRDefault="000A33A8" w:rsidP="000A33A8">
      <w:pPr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Координационного совета по вопросу формирования и оценки функциональной</w:t>
      </w:r>
    </w:p>
    <w:p w:rsidR="000A33A8" w:rsidRPr="0017230F" w:rsidRDefault="000A33A8" w:rsidP="000A33A8">
      <w:pPr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грамотности обучающихся общеобразовательных учреждений Ельниковского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54"/>
      </w:tblGrid>
      <w:tr w:rsidR="000A33A8" w:rsidRPr="0017230F" w:rsidTr="0009676A">
        <w:tc>
          <w:tcPr>
            <w:tcW w:w="3652" w:type="dxa"/>
          </w:tcPr>
          <w:p w:rsidR="000A33A8" w:rsidRPr="0017230F" w:rsidRDefault="000A33A8" w:rsidP="0009676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954" w:type="dxa"/>
          </w:tcPr>
          <w:p w:rsidR="000A33A8" w:rsidRPr="0017230F" w:rsidRDefault="000A33A8" w:rsidP="0009676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0A33A8" w:rsidRPr="0017230F" w:rsidTr="0009676A">
        <w:trPr>
          <w:trHeight w:val="1258"/>
        </w:trPr>
        <w:tc>
          <w:tcPr>
            <w:tcW w:w="3652" w:type="dxa"/>
          </w:tcPr>
          <w:p w:rsidR="000A33A8" w:rsidRDefault="000A33A8" w:rsidP="0009676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Харитонов Игорь Вячеславович </w:t>
            </w:r>
          </w:p>
        </w:tc>
        <w:tc>
          <w:tcPr>
            <w:tcW w:w="5954" w:type="dxa"/>
          </w:tcPr>
          <w:p w:rsidR="000A33A8" w:rsidRDefault="000A33A8" w:rsidP="0009676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Начальник МКУ «Управление образования Ельниковского Муниципального района», председатель Совета</w:t>
            </w:r>
          </w:p>
        </w:tc>
      </w:tr>
      <w:tr w:rsidR="000A33A8" w:rsidRPr="0017230F" w:rsidTr="0009676A">
        <w:tc>
          <w:tcPr>
            <w:tcW w:w="3652" w:type="dxa"/>
          </w:tcPr>
          <w:p w:rsidR="000A33A8" w:rsidRPr="0017230F" w:rsidRDefault="000A33A8" w:rsidP="0009676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Маркелова Антонина Викторовна</w:t>
            </w:r>
          </w:p>
        </w:tc>
        <w:tc>
          <w:tcPr>
            <w:tcW w:w="5954" w:type="dxa"/>
          </w:tcPr>
          <w:p w:rsidR="000A33A8" w:rsidRDefault="000A33A8" w:rsidP="0009676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Методист МКУ «Управление образования Ельниковского муниципального района», секретарь  Совета</w:t>
            </w:r>
          </w:p>
        </w:tc>
      </w:tr>
      <w:tr w:rsidR="000A33A8" w:rsidRPr="0017230F" w:rsidTr="0009676A">
        <w:trPr>
          <w:trHeight w:val="333"/>
        </w:trPr>
        <w:tc>
          <w:tcPr>
            <w:tcW w:w="9606" w:type="dxa"/>
            <w:gridSpan w:val="2"/>
          </w:tcPr>
          <w:p w:rsidR="000A33A8" w:rsidRDefault="000A33A8" w:rsidP="0009676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Члены Совета</w:t>
            </w:r>
          </w:p>
        </w:tc>
      </w:tr>
      <w:tr w:rsidR="000A33A8" w:rsidRPr="0017230F" w:rsidTr="0009676A">
        <w:trPr>
          <w:trHeight w:val="339"/>
        </w:trPr>
        <w:tc>
          <w:tcPr>
            <w:tcW w:w="3652" w:type="dxa"/>
          </w:tcPr>
          <w:p w:rsidR="000A33A8" w:rsidRPr="0017230F" w:rsidRDefault="000A33A8" w:rsidP="0009676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Гулькин Виктор Михайлович</w:t>
            </w:r>
          </w:p>
        </w:tc>
        <w:tc>
          <w:tcPr>
            <w:tcW w:w="5954" w:type="dxa"/>
          </w:tcPr>
          <w:p w:rsidR="000A33A8" w:rsidRPr="0017230F" w:rsidRDefault="000A33A8" w:rsidP="0009676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Директор МОУ « Лицей »</w:t>
            </w:r>
          </w:p>
        </w:tc>
      </w:tr>
      <w:tr w:rsidR="000A33A8" w:rsidRPr="0017230F" w:rsidTr="0009676A">
        <w:trPr>
          <w:trHeight w:val="362"/>
        </w:trPr>
        <w:tc>
          <w:tcPr>
            <w:tcW w:w="3652" w:type="dxa"/>
          </w:tcPr>
          <w:p w:rsidR="000A33A8" w:rsidRPr="0017230F" w:rsidRDefault="000A33A8" w:rsidP="0009676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Бертякова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5954" w:type="dxa"/>
          </w:tcPr>
          <w:p w:rsidR="000A33A8" w:rsidRPr="0017230F" w:rsidRDefault="000A33A8" w:rsidP="0009676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Директор МОУ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Стародевиченская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средняя образовательная школа »</w:t>
            </w:r>
          </w:p>
        </w:tc>
      </w:tr>
      <w:tr w:rsidR="000A33A8" w:rsidRPr="0017230F" w:rsidTr="0009676A">
        <w:trPr>
          <w:trHeight w:val="947"/>
        </w:trPr>
        <w:tc>
          <w:tcPr>
            <w:tcW w:w="3652" w:type="dxa"/>
          </w:tcPr>
          <w:p w:rsidR="000A33A8" w:rsidRPr="0017230F" w:rsidRDefault="000A33A8" w:rsidP="0009676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Галдина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Светлана Алексеевна </w:t>
            </w:r>
          </w:p>
        </w:tc>
        <w:tc>
          <w:tcPr>
            <w:tcW w:w="5954" w:type="dxa"/>
          </w:tcPr>
          <w:p w:rsidR="000A33A8" w:rsidRPr="0017230F" w:rsidRDefault="000A33A8" w:rsidP="0009676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Акчеевский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филиал МОУ 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Стародевиченская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 »</w:t>
            </w:r>
          </w:p>
        </w:tc>
      </w:tr>
      <w:tr w:rsidR="000A33A8" w:rsidRPr="0017230F" w:rsidTr="0009676A">
        <w:tc>
          <w:tcPr>
            <w:tcW w:w="3652" w:type="dxa"/>
          </w:tcPr>
          <w:p w:rsidR="000A33A8" w:rsidRDefault="000A33A8" w:rsidP="0009676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Имерякова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5954" w:type="dxa"/>
          </w:tcPr>
          <w:p w:rsidR="000A33A8" w:rsidRPr="0017230F" w:rsidRDefault="000A33A8" w:rsidP="0009676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Директор МОУ «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Мордовскопошадская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средняя общеобразовательная школа имени В.В.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Кирдяшкина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» </w:t>
            </w:r>
          </w:p>
        </w:tc>
      </w:tr>
    </w:tbl>
    <w:p w:rsidR="000A33A8" w:rsidRDefault="000A33A8" w:rsidP="000A33A8">
      <w:pPr>
        <w:spacing w:after="0" w:line="240" w:lineRule="auto"/>
        <w:rPr>
          <w:rFonts w:ascii="Times New Roman" w:hAnsi="Times New Roman"/>
        </w:rPr>
      </w:pPr>
    </w:p>
    <w:p w:rsidR="000A33A8" w:rsidRDefault="000A33A8" w:rsidP="000A33A8">
      <w:pPr>
        <w:spacing w:after="0" w:line="240" w:lineRule="auto"/>
        <w:rPr>
          <w:rFonts w:ascii="Times New Roman" w:eastAsia="Calibri" w:hAnsi="Times New Roman"/>
          <w:sz w:val="24"/>
          <w:szCs w:val="24"/>
        </w:rPr>
        <w:sectPr w:rsidR="000A33A8" w:rsidSect="0017230F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</w:t>
      </w:r>
    </w:p>
    <w:p w:rsidR="000A33A8" w:rsidRDefault="000A33A8" w:rsidP="000A33A8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  </w:t>
      </w:r>
      <w:r w:rsidRPr="0017230F">
        <w:rPr>
          <w:rFonts w:ascii="Times New Roman" w:eastAsia="Calibri" w:hAnsi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/>
          <w:sz w:val="24"/>
          <w:szCs w:val="24"/>
        </w:rPr>
        <w:t>2</w:t>
      </w:r>
      <w:r w:rsidRPr="0017230F">
        <w:rPr>
          <w:rFonts w:ascii="Times New Roman" w:eastAsia="Calibri" w:hAnsi="Times New Roman"/>
          <w:sz w:val="24"/>
          <w:szCs w:val="24"/>
        </w:rPr>
        <w:t xml:space="preserve"> </w:t>
      </w:r>
    </w:p>
    <w:p w:rsidR="000A33A8" w:rsidRDefault="000A33A8" w:rsidP="000A33A8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</w:t>
      </w:r>
      <w:r w:rsidRPr="0017230F">
        <w:rPr>
          <w:rFonts w:ascii="Times New Roman" w:eastAsia="Calibri" w:hAnsi="Times New Roman"/>
          <w:sz w:val="24"/>
          <w:szCs w:val="24"/>
        </w:rPr>
        <w:t>к приказу</w:t>
      </w:r>
      <w:r>
        <w:rPr>
          <w:rFonts w:ascii="Times New Roman" w:eastAsia="Calibri" w:hAnsi="Times New Roman"/>
          <w:sz w:val="24"/>
          <w:szCs w:val="24"/>
        </w:rPr>
        <w:t xml:space="preserve"> МКУ «Управление образования »</w:t>
      </w:r>
    </w:p>
    <w:p w:rsidR="000A33A8" w:rsidRPr="0017230F" w:rsidRDefault="000A33A8" w:rsidP="000A33A8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от 30</w:t>
      </w:r>
      <w:r w:rsidRPr="0017230F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09.2021 </w:t>
      </w:r>
      <w:r w:rsidRPr="0017230F">
        <w:rPr>
          <w:rFonts w:ascii="Times New Roman" w:eastAsia="Calibri" w:hAnsi="Times New Roman"/>
          <w:sz w:val="24"/>
          <w:szCs w:val="24"/>
        </w:rPr>
        <w:t xml:space="preserve">г.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7230F">
        <w:rPr>
          <w:rFonts w:ascii="Times New Roman" w:eastAsia="Calibri" w:hAnsi="Times New Roman"/>
          <w:sz w:val="24"/>
          <w:szCs w:val="24"/>
        </w:rPr>
        <w:t>№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322888">
        <w:rPr>
          <w:rFonts w:ascii="Times New Roman" w:eastAsia="Calibri" w:hAnsi="Times New Roman"/>
          <w:sz w:val="24"/>
          <w:szCs w:val="24"/>
        </w:rPr>
        <w:t>41а</w:t>
      </w:r>
    </w:p>
    <w:p w:rsidR="000A33A8" w:rsidRDefault="000A33A8" w:rsidP="000A33A8">
      <w:pPr>
        <w:spacing w:after="0" w:line="240" w:lineRule="auto"/>
        <w:rPr>
          <w:rFonts w:ascii="Times New Roman" w:hAnsi="Times New Roman"/>
        </w:rPr>
      </w:pPr>
    </w:p>
    <w:p w:rsidR="000A33A8" w:rsidRDefault="000A33A8" w:rsidP="000A33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0A33A8" w:rsidRDefault="000A33A8" w:rsidP="000A33A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Муниципальный план мероприятий</w:t>
      </w:r>
    </w:p>
    <w:p w:rsidR="000A33A8" w:rsidRPr="002C6B31" w:rsidRDefault="000A33A8" w:rsidP="000A33A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формированию и оценке функциональной грамотности обучающихся общеобразовательных учреждений </w:t>
      </w:r>
      <w:r w:rsidRPr="002C6B3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Ельниковского муниципального района на 2021-</w:t>
      </w:r>
      <w:r w:rsidRPr="002C6B31">
        <w:rPr>
          <w:rFonts w:ascii="Times New Roman" w:hAnsi="Times New Roman"/>
          <w:b/>
        </w:rPr>
        <w:t>2022 учебн</w:t>
      </w:r>
      <w:r>
        <w:rPr>
          <w:rFonts w:ascii="Times New Roman" w:hAnsi="Times New Roman"/>
          <w:b/>
        </w:rPr>
        <w:t>ый год</w:t>
      </w:r>
    </w:p>
    <w:p w:rsidR="000A33A8" w:rsidRPr="002C6B31" w:rsidRDefault="000A33A8" w:rsidP="000A33A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2437"/>
        <w:gridCol w:w="2292"/>
        <w:gridCol w:w="2328"/>
        <w:gridCol w:w="1808"/>
      </w:tblGrid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A87251" w:rsidRDefault="000A33A8" w:rsidP="00096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25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72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725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872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0A33A8" w:rsidRPr="00A87251" w:rsidRDefault="000A33A8" w:rsidP="00096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25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0A33A8" w:rsidRPr="00A87251" w:rsidRDefault="000A33A8" w:rsidP="00096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685" w:type="dxa"/>
            <w:shd w:val="clear" w:color="auto" w:fill="auto"/>
          </w:tcPr>
          <w:p w:rsidR="000A33A8" w:rsidRPr="00A87251" w:rsidRDefault="000A33A8" w:rsidP="00096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60" w:type="dxa"/>
          </w:tcPr>
          <w:p w:rsidR="000A33A8" w:rsidRPr="00AB1D13" w:rsidRDefault="000A33A8" w:rsidP="00096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A33A8" w:rsidRPr="00C3137F" w:rsidTr="0009676A">
        <w:tc>
          <w:tcPr>
            <w:tcW w:w="15417" w:type="dxa"/>
            <w:gridSpan w:val="5"/>
            <w:shd w:val="clear" w:color="auto" w:fill="auto"/>
          </w:tcPr>
          <w:p w:rsidR="000A33A8" w:rsidRPr="00146DCF" w:rsidRDefault="000A33A8" w:rsidP="000967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CF">
              <w:rPr>
                <w:rFonts w:ascii="Times New Roman" w:hAnsi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муниципальной рабочей группы для координации работы по формированию и оценке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 Ельниковского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 г.</w:t>
            </w:r>
          </w:p>
        </w:tc>
        <w:tc>
          <w:tcPr>
            <w:tcW w:w="368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Ельниковского муниципального района »</w:t>
            </w:r>
          </w:p>
        </w:tc>
        <w:tc>
          <w:tcPr>
            <w:tcW w:w="326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состава муниципальной рабочей группы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мероприятий, направленных на формирование и оценку функциональной грамотности обучающихся на 2021-2022 учебный год</w:t>
            </w:r>
          </w:p>
        </w:tc>
        <w:tc>
          <w:tcPr>
            <w:tcW w:w="283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 г.</w:t>
            </w:r>
          </w:p>
        </w:tc>
        <w:tc>
          <w:tcPr>
            <w:tcW w:w="368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Ельниковского муниципального района »</w:t>
            </w:r>
          </w:p>
        </w:tc>
        <w:tc>
          <w:tcPr>
            <w:tcW w:w="326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методических совещаний по вопросам формирования и оценки функциональной грамотности обучающихся с руководителями образовательных учреждений Ельниковского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68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Ельниковского муниципального района »</w:t>
            </w:r>
          </w:p>
        </w:tc>
        <w:tc>
          <w:tcPr>
            <w:tcW w:w="326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базы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данных обучающихся 8-9 классов 2021-2022 учебного года</w:t>
            </w:r>
          </w:p>
        </w:tc>
        <w:tc>
          <w:tcPr>
            <w:tcW w:w="283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 2021 г.</w:t>
            </w:r>
          </w:p>
        </w:tc>
        <w:tc>
          <w:tcPr>
            <w:tcW w:w="368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Ельниковского муниципального района »</w:t>
            </w:r>
          </w:p>
        </w:tc>
        <w:tc>
          <w:tcPr>
            <w:tcW w:w="326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базы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данных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82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 обучающихся 8-9 классов 2021-2022 учебного года по 6 направлениям: читательская грамотность, математическая грамотность, финансовая грамотность, естественнонаучная грамотность,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мышление, глобальные компетенции</w:t>
            </w:r>
          </w:p>
        </w:tc>
        <w:tc>
          <w:tcPr>
            <w:tcW w:w="283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 г.</w:t>
            </w:r>
          </w:p>
        </w:tc>
        <w:tc>
          <w:tcPr>
            <w:tcW w:w="368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Ельниковского муниципального района »</w:t>
            </w:r>
          </w:p>
        </w:tc>
        <w:tc>
          <w:tcPr>
            <w:tcW w:w="326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базы данных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82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методической поддержки учителей образовательных учреждений по вопросам формирования и оценки функциональной грамотности обучающихся</w:t>
            </w:r>
          </w:p>
        </w:tc>
        <w:tc>
          <w:tcPr>
            <w:tcW w:w="283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Ельниковского муниципального района »</w:t>
            </w:r>
          </w:p>
        </w:tc>
        <w:tc>
          <w:tcPr>
            <w:tcW w:w="326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82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информационно-просветительской работы с родителями, СМИ, общественностью по вопросам формирования и оценки функциональной грамотности обучающихся</w:t>
            </w:r>
          </w:p>
        </w:tc>
        <w:tc>
          <w:tcPr>
            <w:tcW w:w="283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Ельниковского муниципального района »</w:t>
            </w:r>
          </w:p>
        </w:tc>
        <w:tc>
          <w:tcPr>
            <w:tcW w:w="326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в СМИ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82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общеобразовательны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 учреждениями Ельниковского  муниципального района по внедрению в учебный процесс банка заданий для оценки функциональной грамотности, разработанных ФГБНУ «Институт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 Ельниковского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»</w:t>
            </w:r>
          </w:p>
        </w:tc>
        <w:tc>
          <w:tcPr>
            <w:tcW w:w="326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Ежемесячный мониторинг по использованию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банка заданий для оценки функциональной грамотности педагогами Ельниковского  муниципального района, Контроль, адресные рекомендации</w:t>
            </w:r>
          </w:p>
        </w:tc>
      </w:tr>
      <w:tr w:rsidR="000A33A8" w:rsidRPr="00C3137F" w:rsidTr="0009676A">
        <w:tc>
          <w:tcPr>
            <w:tcW w:w="15417" w:type="dxa"/>
            <w:gridSpan w:val="5"/>
            <w:shd w:val="clear" w:color="auto" w:fill="auto"/>
          </w:tcPr>
          <w:p w:rsidR="000A33A8" w:rsidRPr="00146DCF" w:rsidRDefault="000A33A8" w:rsidP="00096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46DCF">
              <w:rPr>
                <w:rFonts w:ascii="Times New Roman" w:hAnsi="Times New Roman"/>
                <w:b/>
                <w:sz w:val="24"/>
                <w:szCs w:val="24"/>
              </w:rPr>
              <w:t>. Работа с педагогами и образовательными организациями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146DCF" w:rsidRDefault="000A33A8" w:rsidP="000967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D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146DCF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14600" w:type="dxa"/>
            <w:gridSpan w:val="4"/>
          </w:tcPr>
          <w:p w:rsidR="000A33A8" w:rsidRPr="00146DCF" w:rsidRDefault="000A33A8" w:rsidP="000967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DCF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4820" w:type="dxa"/>
          </w:tcPr>
          <w:p w:rsidR="000A33A8" w:rsidRPr="00AF6105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педагогов в Марафоне функциональной грамотности </w:t>
            </w:r>
          </w:p>
        </w:tc>
        <w:tc>
          <w:tcPr>
            <w:tcW w:w="2835" w:type="dxa"/>
            <w:shd w:val="clear" w:color="auto" w:fill="auto"/>
          </w:tcPr>
          <w:p w:rsidR="000A33A8" w:rsidRPr="00AF6105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 декабря 2021 г.</w:t>
            </w:r>
          </w:p>
        </w:tc>
        <w:tc>
          <w:tcPr>
            <w:tcW w:w="3685" w:type="dxa"/>
            <w:shd w:val="clear" w:color="auto" w:fill="auto"/>
          </w:tcPr>
          <w:p w:rsidR="000A33A8" w:rsidRPr="00AF6105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Ельниковского муниципального района », ОО</w:t>
            </w:r>
          </w:p>
        </w:tc>
        <w:tc>
          <w:tcPr>
            <w:tcW w:w="3260" w:type="dxa"/>
          </w:tcPr>
          <w:p w:rsidR="000A33A8" w:rsidRPr="00AF6105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педагогов к проведению работы по формированию и оценке функциональной грамотности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4820" w:type="dxa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r w:rsidRPr="008D5944">
              <w:rPr>
                <w:rFonts w:ascii="Times New Roman" w:hAnsi="Times New Roman"/>
                <w:sz w:val="24"/>
                <w:szCs w:val="24"/>
              </w:rPr>
              <w:t>самодиагностики управленческих команд школ по основным направлениям ФГ</w:t>
            </w:r>
          </w:p>
        </w:tc>
        <w:tc>
          <w:tcPr>
            <w:tcW w:w="2835" w:type="dxa"/>
            <w:shd w:val="clear" w:color="auto" w:fill="auto"/>
          </w:tcPr>
          <w:p w:rsidR="000A33A8" w:rsidRPr="00AF6105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 декабря 2021 г.</w:t>
            </w:r>
          </w:p>
        </w:tc>
        <w:tc>
          <w:tcPr>
            <w:tcW w:w="3685" w:type="dxa"/>
            <w:shd w:val="clear" w:color="auto" w:fill="auto"/>
          </w:tcPr>
          <w:p w:rsidR="000A33A8" w:rsidRPr="00AF6105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Ельниковского муниципального района », ОО</w:t>
            </w:r>
          </w:p>
        </w:tc>
        <w:tc>
          <w:tcPr>
            <w:tcW w:w="3260" w:type="dxa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готовности педагогов к проведению работы по формированию и оценке функциональной грамотности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4820" w:type="dxa"/>
          </w:tcPr>
          <w:p w:rsidR="000A33A8" w:rsidRPr="00AF6105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педагогов Ельниковского муниципального района на КПК по вопросам формирования и оценки функциональной грамотности обучающихся</w:t>
            </w:r>
          </w:p>
        </w:tc>
        <w:tc>
          <w:tcPr>
            <w:tcW w:w="283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Ельниковского муниципального района »</w:t>
            </w:r>
          </w:p>
        </w:tc>
        <w:tc>
          <w:tcPr>
            <w:tcW w:w="3260" w:type="dxa"/>
          </w:tcPr>
          <w:p w:rsidR="000A33A8" w:rsidRPr="00AF6105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педагогов к проведению работы по формированию и оценке функциональной грамотности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4820" w:type="dxa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обучающего семинара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вопросам формирования и оценки функциональной грамотности «Лучшие практики»</w:t>
            </w:r>
          </w:p>
        </w:tc>
        <w:tc>
          <w:tcPr>
            <w:tcW w:w="2835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 ноября 2021 г.</w:t>
            </w:r>
          </w:p>
        </w:tc>
        <w:tc>
          <w:tcPr>
            <w:tcW w:w="3685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 Ельниковского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»,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МОУ « Лицей ».</w:t>
            </w:r>
          </w:p>
        </w:tc>
        <w:tc>
          <w:tcPr>
            <w:tcW w:w="3260" w:type="dxa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педагогов к проведению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по формированию и оценке функциональной грамотности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6E6D0F" w:rsidRDefault="000A33A8" w:rsidP="000967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6D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14600" w:type="dxa"/>
            <w:gridSpan w:val="4"/>
          </w:tcPr>
          <w:p w:rsidR="000A33A8" w:rsidRPr="006E6D0F" w:rsidRDefault="000A33A8" w:rsidP="00096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482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Методический практикум «Чек-лист учителя математики по формированию функциональной грамотности. Новая оценка математической грамотности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».  </w:t>
            </w:r>
          </w:p>
        </w:tc>
        <w:tc>
          <w:tcPr>
            <w:tcW w:w="283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 г.</w:t>
            </w:r>
          </w:p>
        </w:tc>
        <w:tc>
          <w:tcPr>
            <w:tcW w:w="368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37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Ельниковского муниципального района »,  все школы Ельниковского муниципального района</w:t>
            </w:r>
          </w:p>
        </w:tc>
        <w:tc>
          <w:tcPr>
            <w:tcW w:w="326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работы, лучшими результатами; использование лучших практик в работе педагогов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4820" w:type="dxa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предметных недель: неделя русского языка, неделя математики,  неделя предметов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2835" w:type="dxa"/>
            <w:shd w:val="clear" w:color="auto" w:fill="auto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по отдельным графикам общеобразовательных учреждений Ельниковского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37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 Ельниковского муниципального района »,  все школы Ельниковского муниципального района</w:t>
            </w:r>
          </w:p>
        </w:tc>
        <w:tc>
          <w:tcPr>
            <w:tcW w:w="3260" w:type="dxa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работы, лучшими результатами; использование лучших практик в работе педагогов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4820" w:type="dxa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лучших практик «Читательская грамотность школьников: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предметных к личностным результатам»</w:t>
            </w:r>
          </w:p>
        </w:tc>
        <w:tc>
          <w:tcPr>
            <w:tcW w:w="2835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 г.</w:t>
            </w:r>
          </w:p>
        </w:tc>
        <w:tc>
          <w:tcPr>
            <w:tcW w:w="3685" w:type="dxa"/>
            <w:shd w:val="clear" w:color="auto" w:fill="auto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37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Ельниковского муниципального района »,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МОУ « Лицей », МОУ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Стародевиченская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средняя образовательная школа ».</w:t>
            </w:r>
          </w:p>
        </w:tc>
        <w:tc>
          <w:tcPr>
            <w:tcW w:w="3260" w:type="dxa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работы, лучшими результатами; использование лучших практик в работе педагогов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4820" w:type="dxa"/>
          </w:tcPr>
          <w:p w:rsidR="000A33A8" w:rsidRPr="00AF6105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практикум «Чек-лист учителя биологии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</w:rPr>
              <w:t>имии, физики по формированию функциональной грамотности.</w:t>
            </w:r>
          </w:p>
        </w:tc>
        <w:tc>
          <w:tcPr>
            <w:tcW w:w="2835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3685" w:type="dxa"/>
            <w:shd w:val="clear" w:color="auto" w:fill="auto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37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Ельниковского муниципального района »,</w:t>
            </w:r>
            <w:proofErr w:type="gramStart"/>
            <w:r w:rsidRPr="00655C3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МОУ « Лицей », МОУ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Стародевиченская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средняя образовательная школа ».</w:t>
            </w:r>
          </w:p>
        </w:tc>
        <w:tc>
          <w:tcPr>
            <w:tcW w:w="3260" w:type="dxa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работы, лучшими результатами; использование лучших практик в работе педагогов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4820" w:type="dxa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семинар «Формирование финансовой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 в общеобразовательных организациях»</w:t>
            </w:r>
          </w:p>
        </w:tc>
        <w:tc>
          <w:tcPr>
            <w:tcW w:w="2835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2022 г.</w:t>
            </w:r>
          </w:p>
        </w:tc>
        <w:tc>
          <w:tcPr>
            <w:tcW w:w="3685" w:type="dxa"/>
            <w:shd w:val="clear" w:color="auto" w:fill="auto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37">
              <w:rPr>
                <w:rFonts w:ascii="Times New Roman" w:hAnsi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 Ельниковского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», </w:t>
            </w:r>
            <w:r w:rsidRPr="00655C3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МОУ « Лицей », МОУ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Стародевиченская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средняя образовательная школа », МОУ «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Мордовскопошадская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средняя общеобразовательная школа имени В.В.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Кирдяшкина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3260" w:type="dxa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 опытом работы, лучшими результатами;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лучших практик в работе педагогов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2.2.6.</w:t>
            </w:r>
          </w:p>
        </w:tc>
        <w:tc>
          <w:tcPr>
            <w:tcW w:w="4820" w:type="dxa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Заседание УВЦ «Начальная школа» «Функциональная грамотность младшего школьника: виды,  задания, механизмы реализации и оценки»</w:t>
            </w:r>
          </w:p>
        </w:tc>
        <w:tc>
          <w:tcPr>
            <w:tcW w:w="2835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3685" w:type="dxa"/>
            <w:shd w:val="clear" w:color="auto" w:fill="auto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Ельниковского муниципального района », ОО</w:t>
            </w:r>
          </w:p>
        </w:tc>
        <w:tc>
          <w:tcPr>
            <w:tcW w:w="3260" w:type="dxa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работы, лучшими результатами; использование лучших практик в работе педагогов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20260A" w:rsidRDefault="000A33A8" w:rsidP="000967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60A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4600" w:type="dxa"/>
            <w:gridSpan w:val="4"/>
          </w:tcPr>
          <w:p w:rsidR="000A33A8" w:rsidRPr="0020260A" w:rsidRDefault="000A33A8" w:rsidP="00096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482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Участие учащихся во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 w:rsidRPr="0044797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Всероссийской командной олимпиаде по функциональной грамотности и их наставников «Учимся для жизни – стремимся в будущее!»</w:t>
            </w:r>
          </w:p>
        </w:tc>
        <w:tc>
          <w:tcPr>
            <w:tcW w:w="2835" w:type="dxa"/>
            <w:shd w:val="clear" w:color="auto" w:fill="auto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г.</w:t>
            </w:r>
          </w:p>
        </w:tc>
        <w:tc>
          <w:tcPr>
            <w:tcW w:w="3685" w:type="dxa"/>
            <w:shd w:val="clear" w:color="auto" w:fill="auto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Управление образования Ельниковского муниципального района 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3260" w:type="dxa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EF3A3E" w:rsidRDefault="000A33A8" w:rsidP="000967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E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14600" w:type="dxa"/>
            <w:gridSpan w:val="4"/>
          </w:tcPr>
          <w:p w:rsidR="000A33A8" w:rsidRPr="00EF3A3E" w:rsidRDefault="000A33A8" w:rsidP="00096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482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публикация в СМИ материалов по формированию функциональной грамотности</w:t>
            </w:r>
          </w:p>
        </w:tc>
        <w:tc>
          <w:tcPr>
            <w:tcW w:w="2835" w:type="dxa"/>
            <w:shd w:val="clear" w:color="auto" w:fill="auto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Ельниковского муниципального района », педагогические работники общеобразовательных учреждений Ельниковского  муниципального района</w:t>
            </w:r>
          </w:p>
        </w:tc>
        <w:tc>
          <w:tcPr>
            <w:tcW w:w="3260" w:type="dxa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в СМИ</w:t>
            </w:r>
          </w:p>
        </w:tc>
      </w:tr>
      <w:tr w:rsidR="000A33A8" w:rsidRPr="00C3137F" w:rsidTr="0009676A">
        <w:tc>
          <w:tcPr>
            <w:tcW w:w="15417" w:type="dxa"/>
            <w:gridSpan w:val="5"/>
            <w:shd w:val="clear" w:color="auto" w:fill="auto"/>
          </w:tcPr>
          <w:p w:rsidR="000A33A8" w:rsidRPr="0057015C" w:rsidRDefault="000A33A8" w:rsidP="00096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1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7015C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57015C" w:rsidRDefault="000A33A8" w:rsidP="000967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015C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4600" w:type="dxa"/>
            <w:gridSpan w:val="4"/>
          </w:tcPr>
          <w:p w:rsidR="000A33A8" w:rsidRPr="0057015C" w:rsidRDefault="000A33A8" w:rsidP="00096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15C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57015C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57015C">
              <w:rPr>
                <w:rFonts w:ascii="Times New Roman" w:hAnsi="Times New Roman"/>
                <w:b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820" w:type="dxa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Внедрение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учебный процесс банка заданий по оценке функциональной грамотности</w:t>
            </w:r>
          </w:p>
        </w:tc>
        <w:tc>
          <w:tcPr>
            <w:tcW w:w="2835" w:type="dxa"/>
            <w:shd w:val="clear" w:color="auto" w:fill="auto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ые организации Ельниковского муниципального района</w:t>
            </w:r>
          </w:p>
        </w:tc>
        <w:tc>
          <w:tcPr>
            <w:tcW w:w="3260" w:type="dxa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уровня качества образования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820" w:type="dxa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мониторинговых исследованиях по оценке функциональной грамотности</w:t>
            </w:r>
          </w:p>
        </w:tc>
        <w:tc>
          <w:tcPr>
            <w:tcW w:w="2835" w:type="dxa"/>
            <w:shd w:val="clear" w:color="auto" w:fill="auto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 учителя-предметники</w:t>
            </w:r>
          </w:p>
        </w:tc>
        <w:tc>
          <w:tcPr>
            <w:tcW w:w="3260" w:type="dxa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уровня качества образования по оценке функциональной грамотности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7F22DA" w:rsidRDefault="000A33A8" w:rsidP="000967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2DA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4600" w:type="dxa"/>
            <w:gridSpan w:val="4"/>
          </w:tcPr>
          <w:p w:rsidR="000A33A8" w:rsidRPr="007F22DA" w:rsidRDefault="000A33A8" w:rsidP="00096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482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практикумов по решению контекстных задач</w:t>
            </w:r>
          </w:p>
        </w:tc>
        <w:tc>
          <w:tcPr>
            <w:tcW w:w="2835" w:type="dxa"/>
            <w:shd w:val="clear" w:color="auto" w:fill="auto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 учителя-предметники</w:t>
            </w:r>
          </w:p>
        </w:tc>
        <w:tc>
          <w:tcPr>
            <w:tcW w:w="326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оценивание ключевых и предметных компетенций обучающихся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4820" w:type="dxa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развивающих бесед по формированию функциональной грамотности</w:t>
            </w:r>
          </w:p>
        </w:tc>
        <w:tc>
          <w:tcPr>
            <w:tcW w:w="2835" w:type="dxa"/>
            <w:shd w:val="clear" w:color="auto" w:fill="auto"/>
          </w:tcPr>
          <w:p w:rsidR="000A33A8" w:rsidRPr="00655C37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0A33A8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 учителя-предметники</w:t>
            </w:r>
          </w:p>
        </w:tc>
        <w:tc>
          <w:tcPr>
            <w:tcW w:w="326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мотивации к обучению, повышение индивидуальных достижений обучающихся 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0E6175" w:rsidRDefault="000A33A8" w:rsidP="000967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14600" w:type="dxa"/>
            <w:gridSpan w:val="4"/>
          </w:tcPr>
          <w:p w:rsidR="000A33A8" w:rsidRPr="000E6175" w:rsidRDefault="000A33A8" w:rsidP="00096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482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реализации регионального проекта «Цифровая школа на портале «</w:t>
            </w:r>
            <w:proofErr w:type="spellStart"/>
            <w:r>
              <w:rPr>
                <w:rFonts w:ascii="Times New Roman" w:hAnsi="Times New Roman"/>
                <w:sz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</w:rPr>
              <w:t>»»</w:t>
            </w:r>
          </w:p>
        </w:tc>
        <w:tc>
          <w:tcPr>
            <w:tcW w:w="283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« Лицей », МОУ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Стародевиченская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средняя образовательная школа », МОУ «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Мордовскопошадская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средняя общеобразовательная школа имени В.В.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Кирдяшкина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»,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Акчеевский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филиал МОУ 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Стародевиченская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 »</w:t>
            </w:r>
          </w:p>
        </w:tc>
        <w:tc>
          <w:tcPr>
            <w:tcW w:w="326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образовательных результатов обучающихся</w:t>
            </w:r>
          </w:p>
        </w:tc>
      </w:tr>
      <w:tr w:rsidR="000A33A8" w:rsidRPr="00C3137F" w:rsidTr="0009676A">
        <w:tc>
          <w:tcPr>
            <w:tcW w:w="817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482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Контроль по актуализации планов работы в части формирования и оценки функциональной грамотности</w:t>
            </w:r>
          </w:p>
        </w:tc>
        <w:tc>
          <w:tcPr>
            <w:tcW w:w="283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МОУ « Лицей », МОУ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Стародевиченская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средняя образовательная школа », МОУ «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Мордовскопошадск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средняя общеобразовательная школа имени В.В.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Кирдяшкина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»,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Акчеевский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филиал МОУ 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Стародевиченская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 »</w:t>
            </w:r>
          </w:p>
        </w:tc>
        <w:tc>
          <w:tcPr>
            <w:tcW w:w="3260" w:type="dxa"/>
          </w:tcPr>
          <w:p w:rsidR="000A33A8" w:rsidRPr="00C3137F" w:rsidRDefault="000A33A8" w:rsidP="00096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Улучшение образовательных результатов обучающихся</w:t>
            </w:r>
          </w:p>
        </w:tc>
      </w:tr>
    </w:tbl>
    <w:p w:rsidR="000A33A8" w:rsidRPr="00E252D7" w:rsidRDefault="000A33A8" w:rsidP="000A33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</w:t>
      </w:r>
    </w:p>
    <w:p w:rsidR="000A33A8" w:rsidRDefault="000A33A8" w:rsidP="000A33A8"/>
    <w:p w:rsidR="000A33A8" w:rsidRDefault="000A33A8"/>
    <w:sectPr w:rsidR="000A33A8" w:rsidSect="00AB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91A57"/>
    <w:multiLevelType w:val="hybridMultilevel"/>
    <w:tmpl w:val="657E2B12"/>
    <w:lvl w:ilvl="0" w:tplc="889C5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3A8"/>
    <w:rsid w:val="0000590A"/>
    <w:rsid w:val="000A33A8"/>
    <w:rsid w:val="00322888"/>
    <w:rsid w:val="006E5713"/>
    <w:rsid w:val="00794A93"/>
    <w:rsid w:val="00AB3037"/>
    <w:rsid w:val="00BE7FF2"/>
    <w:rsid w:val="00CB502F"/>
    <w:rsid w:val="00CC6189"/>
    <w:rsid w:val="00E3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1597</Words>
  <Characters>9106</Characters>
  <Application>Microsoft Office Word</Application>
  <DocSecurity>0</DocSecurity>
  <Lines>75</Lines>
  <Paragraphs>21</Paragraphs>
  <ScaleCrop>false</ScaleCrop>
  <Company>Krokoz™ Inc.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2021-12-17T11:02:00Z</dcterms:created>
  <dcterms:modified xsi:type="dcterms:W3CDTF">2021-12-17T11:11:00Z</dcterms:modified>
</cp:coreProperties>
</file>